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FD3" w:rsidRPr="00570F8B" w:rsidRDefault="00467FD3" w:rsidP="00467FD3">
      <w:pPr>
        <w:spacing w:after="0"/>
        <w:rPr>
          <w:rFonts w:ascii="Times New Roman" w:hAnsi="Times New Roman" w:cs="Times New Roman"/>
          <w:b/>
          <w:sz w:val="24"/>
          <w:szCs w:val="24"/>
        </w:rPr>
      </w:pPr>
      <w:r w:rsidRPr="00570F8B">
        <w:rPr>
          <w:rFonts w:ascii="Times New Roman" w:hAnsi="Times New Roman" w:cs="Times New Roman"/>
          <w:b/>
          <w:sz w:val="24"/>
          <w:szCs w:val="24"/>
        </w:rPr>
        <w:t>Gary Proulx</w:t>
      </w:r>
    </w:p>
    <w:p w:rsidR="00467FD3" w:rsidRPr="00570F8B" w:rsidRDefault="00467FD3" w:rsidP="00467FD3">
      <w:pPr>
        <w:spacing w:after="0"/>
        <w:rPr>
          <w:rFonts w:ascii="Times New Roman" w:hAnsi="Times New Roman" w:cs="Times New Roman"/>
          <w:b/>
          <w:sz w:val="24"/>
          <w:szCs w:val="24"/>
        </w:rPr>
      </w:pPr>
      <w:r w:rsidRPr="00570F8B">
        <w:rPr>
          <w:rFonts w:ascii="Times New Roman" w:hAnsi="Times New Roman" w:cs="Times New Roman"/>
          <w:b/>
          <w:sz w:val="24"/>
          <w:szCs w:val="24"/>
        </w:rPr>
        <w:t xml:space="preserve">EDU 702.22 </w:t>
      </w:r>
    </w:p>
    <w:p w:rsidR="00467FD3" w:rsidRPr="00570F8B" w:rsidRDefault="00467FD3" w:rsidP="00467FD3">
      <w:pPr>
        <w:spacing w:after="0"/>
        <w:rPr>
          <w:rFonts w:ascii="Times New Roman" w:hAnsi="Times New Roman" w:cs="Times New Roman"/>
          <w:b/>
          <w:sz w:val="24"/>
          <w:szCs w:val="24"/>
        </w:rPr>
      </w:pPr>
      <w:r w:rsidRPr="00570F8B">
        <w:rPr>
          <w:rFonts w:ascii="Times New Roman" w:hAnsi="Times New Roman" w:cs="Times New Roman"/>
          <w:b/>
          <w:sz w:val="24"/>
          <w:szCs w:val="24"/>
        </w:rPr>
        <w:t>Spring 2010</w:t>
      </w:r>
    </w:p>
    <w:p w:rsidR="00467FD3" w:rsidRDefault="00467FD3" w:rsidP="00467FD3">
      <w:pPr>
        <w:pBdr>
          <w:bottom w:val="single" w:sz="12" w:space="1" w:color="auto"/>
        </w:pBdr>
        <w:spacing w:after="0"/>
        <w:rPr>
          <w:rFonts w:ascii="Times New Roman" w:hAnsi="Times New Roman" w:cs="Times New Roman"/>
          <w:b/>
          <w:sz w:val="24"/>
          <w:szCs w:val="24"/>
        </w:rPr>
      </w:pPr>
      <w:r w:rsidRPr="00570F8B">
        <w:rPr>
          <w:rFonts w:ascii="Times New Roman" w:hAnsi="Times New Roman" w:cs="Times New Roman"/>
          <w:b/>
          <w:sz w:val="24"/>
          <w:szCs w:val="24"/>
        </w:rPr>
        <w:t>Wiki Assignment #</w:t>
      </w:r>
      <w:r>
        <w:rPr>
          <w:rFonts w:ascii="Times New Roman" w:hAnsi="Times New Roman" w:cs="Times New Roman"/>
          <w:b/>
          <w:sz w:val="24"/>
          <w:szCs w:val="24"/>
        </w:rPr>
        <w:t>4</w:t>
      </w:r>
      <w:r w:rsidRPr="00570F8B">
        <w:rPr>
          <w:rFonts w:ascii="Times New Roman" w:hAnsi="Times New Roman" w:cs="Times New Roman"/>
          <w:b/>
          <w:sz w:val="24"/>
          <w:szCs w:val="24"/>
        </w:rPr>
        <w:t>: Annotated Bibliography</w:t>
      </w:r>
      <w:r>
        <w:rPr>
          <w:rFonts w:ascii="Times New Roman" w:hAnsi="Times New Roman" w:cs="Times New Roman"/>
          <w:b/>
          <w:sz w:val="24"/>
          <w:szCs w:val="24"/>
        </w:rPr>
        <w:t xml:space="preserve"> for Literature Review/Mid-Term</w:t>
      </w:r>
    </w:p>
    <w:p w:rsidR="00467FD3" w:rsidRDefault="00467FD3" w:rsidP="008D43EA">
      <w:pPr>
        <w:rPr>
          <w:rFonts w:ascii="Times New Roman" w:hAnsi="Times New Roman" w:cs="Times New Roman"/>
          <w:sz w:val="24"/>
          <w:szCs w:val="24"/>
        </w:rPr>
      </w:pPr>
    </w:p>
    <w:p w:rsidR="008D43EA" w:rsidRDefault="008D43EA" w:rsidP="008D43EA">
      <w:pPr>
        <w:rPr>
          <w:rFonts w:ascii="Times New Roman" w:hAnsi="Times New Roman" w:cs="Times New Roman"/>
          <w:sz w:val="24"/>
          <w:szCs w:val="24"/>
        </w:rPr>
      </w:pPr>
      <w:r w:rsidRPr="00AA5B96">
        <w:rPr>
          <w:rFonts w:ascii="Times New Roman" w:hAnsi="Times New Roman" w:cs="Times New Roman"/>
          <w:sz w:val="24"/>
          <w:szCs w:val="24"/>
        </w:rPr>
        <w:t xml:space="preserve">Abdul-Adil, J. &amp; Farmer, A. (2006). Inner-City African American Parental Involvement in </w:t>
      </w:r>
      <w:r w:rsidR="00AA5B96">
        <w:rPr>
          <w:rFonts w:ascii="Times New Roman" w:hAnsi="Times New Roman" w:cs="Times New Roman"/>
          <w:sz w:val="24"/>
          <w:szCs w:val="24"/>
        </w:rPr>
        <w:tab/>
      </w:r>
      <w:r w:rsidRPr="00AA5B96">
        <w:rPr>
          <w:rFonts w:ascii="Times New Roman" w:hAnsi="Times New Roman" w:cs="Times New Roman"/>
          <w:sz w:val="24"/>
          <w:szCs w:val="24"/>
        </w:rPr>
        <w:t xml:space="preserve">Elementary Schools: Getting Beyond Urban Legends of Apathy. </w:t>
      </w:r>
      <w:r w:rsidRPr="00AA5B96">
        <w:rPr>
          <w:rFonts w:ascii="Times New Roman" w:hAnsi="Times New Roman" w:cs="Times New Roman"/>
          <w:i/>
          <w:sz w:val="24"/>
          <w:szCs w:val="24"/>
        </w:rPr>
        <w:t xml:space="preserve">School Psychology </w:t>
      </w:r>
      <w:r w:rsidR="00AA5B96">
        <w:rPr>
          <w:rFonts w:ascii="Times New Roman" w:hAnsi="Times New Roman" w:cs="Times New Roman"/>
          <w:i/>
          <w:sz w:val="24"/>
          <w:szCs w:val="24"/>
        </w:rPr>
        <w:tab/>
      </w:r>
      <w:r w:rsidRPr="00AA5B96">
        <w:rPr>
          <w:rFonts w:ascii="Times New Roman" w:hAnsi="Times New Roman" w:cs="Times New Roman"/>
          <w:i/>
          <w:sz w:val="24"/>
          <w:szCs w:val="24"/>
        </w:rPr>
        <w:t xml:space="preserve">Quarterly, </w:t>
      </w:r>
      <w:r w:rsidR="00D612D0">
        <w:rPr>
          <w:rFonts w:ascii="Times New Roman" w:hAnsi="Times New Roman" w:cs="Times New Roman"/>
          <w:sz w:val="24"/>
          <w:szCs w:val="24"/>
        </w:rPr>
        <w:t>21(</w:t>
      </w:r>
      <w:r w:rsidRPr="00AA5B96">
        <w:rPr>
          <w:rFonts w:ascii="Times New Roman" w:hAnsi="Times New Roman" w:cs="Times New Roman"/>
          <w:sz w:val="24"/>
          <w:szCs w:val="24"/>
        </w:rPr>
        <w:t>1</w:t>
      </w:r>
      <w:r w:rsidR="00D612D0">
        <w:rPr>
          <w:rFonts w:ascii="Times New Roman" w:hAnsi="Times New Roman" w:cs="Times New Roman"/>
          <w:sz w:val="24"/>
          <w:szCs w:val="24"/>
        </w:rPr>
        <w:t>)</w:t>
      </w:r>
      <w:r w:rsidRPr="00AA5B96">
        <w:rPr>
          <w:rFonts w:ascii="Times New Roman" w:hAnsi="Times New Roman" w:cs="Times New Roman"/>
          <w:sz w:val="24"/>
          <w:szCs w:val="24"/>
        </w:rPr>
        <w:t>, 1-12. Retrieved March 14, 2010, from JSTOR database.</w:t>
      </w:r>
    </w:p>
    <w:p w:rsidR="008B5EB4" w:rsidRPr="00AA5B96" w:rsidRDefault="008B5EB4" w:rsidP="008D43EA">
      <w:pPr>
        <w:rPr>
          <w:rFonts w:ascii="Times New Roman" w:hAnsi="Times New Roman" w:cs="Times New Roman"/>
          <w:sz w:val="24"/>
          <w:szCs w:val="24"/>
        </w:rPr>
      </w:pPr>
      <w:r>
        <w:rPr>
          <w:rFonts w:ascii="Times New Roman" w:hAnsi="Times New Roman" w:cs="Times New Roman"/>
          <w:sz w:val="24"/>
          <w:szCs w:val="24"/>
        </w:rPr>
        <w:t>African American parents have responded positively to parental involvement programs that emphasize themes of empowerment, outreach, and indigenous resources. Practical strategies for increasing parent involvement in schools with inner-city African American parents.</w:t>
      </w:r>
    </w:p>
    <w:p w:rsidR="008D43EA" w:rsidRDefault="008D43EA" w:rsidP="008D43EA">
      <w:pPr>
        <w:rPr>
          <w:rFonts w:ascii="Times New Roman" w:hAnsi="Times New Roman" w:cs="Times New Roman"/>
          <w:sz w:val="24"/>
          <w:szCs w:val="24"/>
        </w:rPr>
      </w:pPr>
      <w:r w:rsidRPr="00AA5B96">
        <w:rPr>
          <w:rFonts w:ascii="Times New Roman" w:hAnsi="Times New Roman" w:cs="Times New Roman"/>
          <w:sz w:val="24"/>
          <w:szCs w:val="24"/>
        </w:rPr>
        <w:t xml:space="preserve">Barton, A., Drake, C., Perez, J., St. Louis, K, &amp; George, M. (2004, May). Ecologies of Parental </w:t>
      </w:r>
      <w:r w:rsidR="00AA5B96">
        <w:rPr>
          <w:rFonts w:ascii="Times New Roman" w:hAnsi="Times New Roman" w:cs="Times New Roman"/>
          <w:sz w:val="24"/>
          <w:szCs w:val="24"/>
        </w:rPr>
        <w:tab/>
      </w:r>
      <w:r w:rsidRPr="00AA5B96">
        <w:rPr>
          <w:rFonts w:ascii="Times New Roman" w:hAnsi="Times New Roman" w:cs="Times New Roman"/>
          <w:sz w:val="24"/>
          <w:szCs w:val="24"/>
        </w:rPr>
        <w:t xml:space="preserve">Engagement in Urban Education. </w:t>
      </w:r>
      <w:r w:rsidRPr="00AA5B96">
        <w:rPr>
          <w:rFonts w:ascii="Times New Roman" w:hAnsi="Times New Roman" w:cs="Times New Roman"/>
          <w:i/>
          <w:sz w:val="24"/>
          <w:szCs w:val="24"/>
        </w:rPr>
        <w:t xml:space="preserve">Educational Researcher, </w:t>
      </w:r>
      <w:r w:rsidR="00D612D0">
        <w:rPr>
          <w:rFonts w:ascii="Times New Roman" w:hAnsi="Times New Roman" w:cs="Times New Roman"/>
          <w:sz w:val="24"/>
          <w:szCs w:val="24"/>
        </w:rPr>
        <w:t>33(</w:t>
      </w:r>
      <w:r w:rsidRPr="00AA5B96">
        <w:rPr>
          <w:rFonts w:ascii="Times New Roman" w:hAnsi="Times New Roman" w:cs="Times New Roman"/>
          <w:sz w:val="24"/>
          <w:szCs w:val="24"/>
        </w:rPr>
        <w:t>4</w:t>
      </w:r>
      <w:r w:rsidR="00D612D0">
        <w:rPr>
          <w:rFonts w:ascii="Times New Roman" w:hAnsi="Times New Roman" w:cs="Times New Roman"/>
          <w:sz w:val="24"/>
          <w:szCs w:val="24"/>
        </w:rPr>
        <w:t>)</w:t>
      </w:r>
      <w:r w:rsidRPr="00AA5B96">
        <w:rPr>
          <w:rFonts w:ascii="Times New Roman" w:hAnsi="Times New Roman" w:cs="Times New Roman"/>
          <w:sz w:val="24"/>
          <w:szCs w:val="24"/>
        </w:rPr>
        <w:t xml:space="preserve">, 3-12. Retrieved March </w:t>
      </w:r>
      <w:r w:rsidR="00AA5B96">
        <w:rPr>
          <w:rFonts w:ascii="Times New Roman" w:hAnsi="Times New Roman" w:cs="Times New Roman"/>
          <w:sz w:val="24"/>
          <w:szCs w:val="24"/>
        </w:rPr>
        <w:tab/>
      </w:r>
      <w:r w:rsidRPr="00AA5B96">
        <w:rPr>
          <w:rFonts w:ascii="Times New Roman" w:hAnsi="Times New Roman" w:cs="Times New Roman"/>
          <w:sz w:val="24"/>
          <w:szCs w:val="24"/>
        </w:rPr>
        <w:t>14, 2010, from JSTOR database.</w:t>
      </w:r>
    </w:p>
    <w:p w:rsidR="00B61AA4" w:rsidRPr="00AA5B96" w:rsidRDefault="00B61AA4" w:rsidP="008D43EA">
      <w:pPr>
        <w:rPr>
          <w:rFonts w:ascii="Times New Roman" w:hAnsi="Times New Roman" w:cs="Times New Roman"/>
          <w:sz w:val="24"/>
          <w:szCs w:val="24"/>
        </w:rPr>
      </w:pPr>
      <w:r>
        <w:rPr>
          <w:rFonts w:ascii="Times New Roman" w:hAnsi="Times New Roman" w:cs="Times New Roman"/>
          <w:sz w:val="24"/>
          <w:szCs w:val="24"/>
        </w:rPr>
        <w:t>Study that attempts to understand how parents involvement in their children’s education in terms of space and capital…parents have a network…social context…historical context.</w:t>
      </w:r>
    </w:p>
    <w:p w:rsidR="008D43EA" w:rsidRDefault="008D43EA" w:rsidP="008D43EA">
      <w:pPr>
        <w:rPr>
          <w:rFonts w:ascii="Times New Roman" w:hAnsi="Times New Roman" w:cs="Times New Roman"/>
          <w:sz w:val="24"/>
          <w:szCs w:val="24"/>
        </w:rPr>
      </w:pPr>
      <w:r w:rsidRPr="00AA5B96">
        <w:rPr>
          <w:rFonts w:ascii="Times New Roman" w:hAnsi="Times New Roman" w:cs="Times New Roman"/>
          <w:sz w:val="24"/>
          <w:szCs w:val="24"/>
        </w:rPr>
        <w:t xml:space="preserve">Cooper, C. &amp; Christie, C. (2005, Oct.). Evaluating Parent Empowerment: A Look at the Potential </w:t>
      </w:r>
      <w:r w:rsidR="00AA5B96">
        <w:rPr>
          <w:rFonts w:ascii="Times New Roman" w:hAnsi="Times New Roman" w:cs="Times New Roman"/>
          <w:sz w:val="24"/>
          <w:szCs w:val="24"/>
        </w:rPr>
        <w:tab/>
      </w:r>
      <w:r w:rsidRPr="00AA5B96">
        <w:rPr>
          <w:rFonts w:ascii="Times New Roman" w:hAnsi="Times New Roman" w:cs="Times New Roman"/>
          <w:sz w:val="24"/>
          <w:szCs w:val="24"/>
        </w:rPr>
        <w:t xml:space="preserve">of Social Justice Evaluation in Education. </w:t>
      </w:r>
      <w:r w:rsidRPr="00AA5B96">
        <w:rPr>
          <w:rFonts w:ascii="Times New Roman" w:hAnsi="Times New Roman" w:cs="Times New Roman"/>
          <w:i/>
          <w:sz w:val="24"/>
          <w:szCs w:val="24"/>
        </w:rPr>
        <w:t>Teachers College Record</w:t>
      </w:r>
      <w:r w:rsidR="00D612D0">
        <w:rPr>
          <w:rFonts w:ascii="Times New Roman" w:hAnsi="Times New Roman" w:cs="Times New Roman"/>
          <w:sz w:val="24"/>
          <w:szCs w:val="24"/>
        </w:rPr>
        <w:t>, 107(</w:t>
      </w:r>
      <w:r w:rsidRPr="00AA5B96">
        <w:rPr>
          <w:rFonts w:ascii="Times New Roman" w:hAnsi="Times New Roman" w:cs="Times New Roman"/>
          <w:sz w:val="24"/>
          <w:szCs w:val="24"/>
        </w:rPr>
        <w:t>10</w:t>
      </w:r>
      <w:r w:rsidR="00D612D0">
        <w:rPr>
          <w:rFonts w:ascii="Times New Roman" w:hAnsi="Times New Roman" w:cs="Times New Roman"/>
          <w:sz w:val="24"/>
          <w:szCs w:val="24"/>
        </w:rPr>
        <w:t>)</w:t>
      </w:r>
      <w:r w:rsidRPr="00AA5B96">
        <w:rPr>
          <w:rFonts w:ascii="Times New Roman" w:hAnsi="Times New Roman" w:cs="Times New Roman"/>
          <w:sz w:val="24"/>
          <w:szCs w:val="24"/>
        </w:rPr>
        <w:t xml:space="preserve">, 2248-2274. </w:t>
      </w:r>
      <w:r w:rsidR="00AA5B96">
        <w:rPr>
          <w:rFonts w:ascii="Times New Roman" w:hAnsi="Times New Roman" w:cs="Times New Roman"/>
          <w:sz w:val="24"/>
          <w:szCs w:val="24"/>
        </w:rPr>
        <w:tab/>
      </w:r>
      <w:r w:rsidRPr="00AA5B96">
        <w:rPr>
          <w:rFonts w:ascii="Times New Roman" w:hAnsi="Times New Roman" w:cs="Times New Roman"/>
          <w:sz w:val="24"/>
          <w:szCs w:val="24"/>
        </w:rPr>
        <w:t xml:space="preserve">Retrieved </w:t>
      </w:r>
      <w:r w:rsidR="00D02C70" w:rsidRPr="00AA5B96">
        <w:rPr>
          <w:rFonts w:ascii="Times New Roman" w:hAnsi="Times New Roman" w:cs="Times New Roman"/>
          <w:sz w:val="24"/>
          <w:szCs w:val="24"/>
        </w:rPr>
        <w:t xml:space="preserve">March 8, </w:t>
      </w:r>
      <w:r w:rsidR="00AA5B96" w:rsidRPr="00AA5B96">
        <w:rPr>
          <w:rFonts w:ascii="Times New Roman" w:hAnsi="Times New Roman" w:cs="Times New Roman"/>
          <w:sz w:val="24"/>
          <w:szCs w:val="24"/>
        </w:rPr>
        <w:t>2</w:t>
      </w:r>
      <w:r w:rsidR="00D02C70" w:rsidRPr="00AA5B96">
        <w:rPr>
          <w:rFonts w:ascii="Times New Roman" w:hAnsi="Times New Roman" w:cs="Times New Roman"/>
          <w:sz w:val="24"/>
          <w:szCs w:val="24"/>
        </w:rPr>
        <w:t>010</w:t>
      </w:r>
      <w:r w:rsidR="00AA5B96" w:rsidRPr="00AA5B96">
        <w:rPr>
          <w:rFonts w:ascii="Times New Roman" w:hAnsi="Times New Roman" w:cs="Times New Roman"/>
          <w:sz w:val="24"/>
          <w:szCs w:val="24"/>
        </w:rPr>
        <w:t>,</w:t>
      </w:r>
      <w:r w:rsidR="00D02C70" w:rsidRPr="00AA5B96">
        <w:rPr>
          <w:rFonts w:ascii="Times New Roman" w:hAnsi="Times New Roman" w:cs="Times New Roman"/>
          <w:sz w:val="24"/>
          <w:szCs w:val="24"/>
        </w:rPr>
        <w:t xml:space="preserve"> </w:t>
      </w:r>
      <w:r w:rsidRPr="00AA5B96">
        <w:rPr>
          <w:rFonts w:ascii="Times New Roman" w:hAnsi="Times New Roman" w:cs="Times New Roman"/>
          <w:sz w:val="24"/>
          <w:szCs w:val="24"/>
        </w:rPr>
        <w:t>from Wilson Web.</w:t>
      </w:r>
    </w:p>
    <w:p w:rsidR="008B5EB4" w:rsidRPr="00AA5B96" w:rsidRDefault="008B5EB4" w:rsidP="008D43EA">
      <w:pPr>
        <w:rPr>
          <w:rFonts w:ascii="Times New Roman" w:hAnsi="Times New Roman" w:cs="Times New Roman"/>
          <w:sz w:val="24"/>
          <w:szCs w:val="24"/>
        </w:rPr>
      </w:pPr>
      <w:r>
        <w:rPr>
          <w:rFonts w:ascii="Times New Roman" w:hAnsi="Times New Roman" w:cs="Times New Roman"/>
          <w:sz w:val="24"/>
          <w:szCs w:val="24"/>
        </w:rPr>
        <w:t>Programs are being designed to educate and empower urban school parents to increase their involvement in schools. They receive classroom instruction, educational events outside the classroom, and some even pursue formal teacher training (i.e. “Build your own teacher).</w:t>
      </w:r>
    </w:p>
    <w:p w:rsidR="00D02C70" w:rsidRDefault="00D02C70" w:rsidP="008D43EA">
      <w:pPr>
        <w:rPr>
          <w:rFonts w:ascii="Times New Roman" w:hAnsi="Times New Roman" w:cs="Times New Roman"/>
          <w:sz w:val="24"/>
          <w:szCs w:val="24"/>
        </w:rPr>
      </w:pPr>
      <w:r w:rsidRPr="00AA5B96">
        <w:rPr>
          <w:rFonts w:ascii="Times New Roman" w:hAnsi="Times New Roman" w:cs="Times New Roman"/>
          <w:sz w:val="24"/>
          <w:szCs w:val="24"/>
        </w:rPr>
        <w:t xml:space="preserve">Desimone, Laura (1999, Sept.-Oct.). Linking Parent Involvement with Student Achievement: Do </w:t>
      </w:r>
      <w:r w:rsidR="00AA5B96">
        <w:rPr>
          <w:rFonts w:ascii="Times New Roman" w:hAnsi="Times New Roman" w:cs="Times New Roman"/>
          <w:sz w:val="24"/>
          <w:szCs w:val="24"/>
        </w:rPr>
        <w:tab/>
      </w:r>
      <w:r w:rsidRPr="00AA5B96">
        <w:rPr>
          <w:rFonts w:ascii="Times New Roman" w:hAnsi="Times New Roman" w:cs="Times New Roman"/>
          <w:sz w:val="24"/>
          <w:szCs w:val="24"/>
        </w:rPr>
        <w:t xml:space="preserve">Race and Income Matter? </w:t>
      </w:r>
      <w:r w:rsidRPr="00AA5B96">
        <w:rPr>
          <w:rFonts w:ascii="Times New Roman" w:hAnsi="Times New Roman" w:cs="Times New Roman"/>
          <w:i/>
          <w:sz w:val="24"/>
          <w:szCs w:val="24"/>
        </w:rPr>
        <w:t xml:space="preserve">The Journal of Educational Research, </w:t>
      </w:r>
      <w:r w:rsidR="00D612D0">
        <w:rPr>
          <w:rFonts w:ascii="Times New Roman" w:hAnsi="Times New Roman" w:cs="Times New Roman"/>
          <w:sz w:val="24"/>
          <w:szCs w:val="24"/>
        </w:rPr>
        <w:t>93(</w:t>
      </w:r>
      <w:r w:rsidRPr="00AA5B96">
        <w:rPr>
          <w:rFonts w:ascii="Times New Roman" w:hAnsi="Times New Roman" w:cs="Times New Roman"/>
          <w:sz w:val="24"/>
          <w:szCs w:val="24"/>
        </w:rPr>
        <w:t>1</w:t>
      </w:r>
      <w:r w:rsidR="00D612D0">
        <w:rPr>
          <w:rFonts w:ascii="Times New Roman" w:hAnsi="Times New Roman" w:cs="Times New Roman"/>
          <w:sz w:val="24"/>
          <w:szCs w:val="24"/>
        </w:rPr>
        <w:t>)</w:t>
      </w:r>
      <w:r w:rsidRPr="00AA5B96">
        <w:rPr>
          <w:rFonts w:ascii="Times New Roman" w:hAnsi="Times New Roman" w:cs="Times New Roman"/>
          <w:sz w:val="24"/>
          <w:szCs w:val="24"/>
        </w:rPr>
        <w:t xml:space="preserve">, 11-30. Retrieved </w:t>
      </w:r>
      <w:r w:rsidR="00AA5B96">
        <w:rPr>
          <w:rFonts w:ascii="Times New Roman" w:hAnsi="Times New Roman" w:cs="Times New Roman"/>
          <w:sz w:val="24"/>
          <w:szCs w:val="24"/>
        </w:rPr>
        <w:tab/>
      </w:r>
      <w:r w:rsidRPr="00AA5B96">
        <w:rPr>
          <w:rFonts w:ascii="Times New Roman" w:hAnsi="Times New Roman" w:cs="Times New Roman"/>
          <w:sz w:val="24"/>
          <w:szCs w:val="24"/>
        </w:rPr>
        <w:t>March 13, 2010</w:t>
      </w:r>
      <w:r w:rsidR="00AA5B96" w:rsidRPr="00AA5B96">
        <w:rPr>
          <w:rFonts w:ascii="Times New Roman" w:hAnsi="Times New Roman" w:cs="Times New Roman"/>
          <w:sz w:val="24"/>
          <w:szCs w:val="24"/>
        </w:rPr>
        <w:t>,</w:t>
      </w:r>
      <w:r w:rsidRPr="00AA5B96">
        <w:rPr>
          <w:rFonts w:ascii="Times New Roman" w:hAnsi="Times New Roman" w:cs="Times New Roman"/>
          <w:sz w:val="24"/>
          <w:szCs w:val="24"/>
        </w:rPr>
        <w:t xml:space="preserve"> from JSTOR database.</w:t>
      </w:r>
    </w:p>
    <w:p w:rsidR="00B61AA4" w:rsidRDefault="00B61AA4" w:rsidP="008D43EA">
      <w:pPr>
        <w:rPr>
          <w:rFonts w:ascii="Times New Roman" w:hAnsi="Times New Roman" w:cs="Times New Roman"/>
          <w:sz w:val="24"/>
          <w:szCs w:val="24"/>
        </w:rPr>
      </w:pPr>
      <w:r>
        <w:rPr>
          <w:rFonts w:ascii="Times New Roman" w:hAnsi="Times New Roman" w:cs="Times New Roman"/>
          <w:sz w:val="24"/>
          <w:szCs w:val="24"/>
        </w:rPr>
        <w:t>Research suggest that there are significant differences in the relationship between parent involvement and student achievement according to the student’s ethnicity-race and family income.</w:t>
      </w:r>
    </w:p>
    <w:p w:rsidR="00D612D0" w:rsidRDefault="00D612D0" w:rsidP="008D43EA">
      <w:pPr>
        <w:rPr>
          <w:rFonts w:ascii="Times New Roman" w:hAnsi="Times New Roman" w:cs="Times New Roman"/>
          <w:sz w:val="24"/>
          <w:szCs w:val="24"/>
        </w:rPr>
      </w:pPr>
      <w:r>
        <w:rPr>
          <w:rFonts w:ascii="Times New Roman" w:hAnsi="Times New Roman" w:cs="Times New Roman"/>
          <w:sz w:val="24"/>
          <w:szCs w:val="24"/>
        </w:rPr>
        <w:t xml:space="preserve">Hampton, F., Mumford, D., &amp; Bond, L. (1998). Parent Involvement in the Inner-City Schools: </w:t>
      </w:r>
      <w:r>
        <w:rPr>
          <w:rFonts w:ascii="Times New Roman" w:hAnsi="Times New Roman" w:cs="Times New Roman"/>
          <w:sz w:val="24"/>
          <w:szCs w:val="24"/>
        </w:rPr>
        <w:tab/>
        <w:t xml:space="preserve">The Project FAST Extended Family Approach to Success. </w:t>
      </w:r>
      <w:r>
        <w:rPr>
          <w:rFonts w:ascii="Times New Roman" w:hAnsi="Times New Roman" w:cs="Times New Roman"/>
          <w:i/>
          <w:sz w:val="24"/>
          <w:szCs w:val="24"/>
        </w:rPr>
        <w:t>Urban Education,</w:t>
      </w:r>
      <w:r>
        <w:rPr>
          <w:rFonts w:ascii="Times New Roman" w:hAnsi="Times New Roman" w:cs="Times New Roman"/>
          <w:sz w:val="24"/>
          <w:szCs w:val="24"/>
        </w:rPr>
        <w:t xml:space="preserve"> 33(3), 410-</w:t>
      </w:r>
      <w:r>
        <w:rPr>
          <w:rFonts w:ascii="Times New Roman" w:hAnsi="Times New Roman" w:cs="Times New Roman"/>
          <w:sz w:val="24"/>
          <w:szCs w:val="24"/>
        </w:rPr>
        <w:tab/>
        <w:t>427. Retrieved from ERIC database (EJ572944).</w:t>
      </w:r>
    </w:p>
    <w:p w:rsidR="00484DF1" w:rsidRPr="00484DF1" w:rsidRDefault="00484DF1" w:rsidP="008D43EA">
      <w:pPr>
        <w:rPr>
          <w:rFonts w:ascii="Times New Roman" w:hAnsi="Times New Roman"/>
          <w:sz w:val="24"/>
          <w:szCs w:val="24"/>
        </w:rPr>
      </w:pPr>
      <w:r>
        <w:rPr>
          <w:rFonts w:ascii="Times New Roman" w:hAnsi="Times New Roman"/>
          <w:sz w:val="24"/>
          <w:szCs w:val="24"/>
        </w:rPr>
        <w:t xml:space="preserve">This article examines parental involvement and philosophies of an urban education model (Project FAST), to develop collaborative relationships between parents and schools. It examines </w:t>
      </w:r>
      <w:r>
        <w:rPr>
          <w:rFonts w:ascii="Times New Roman" w:hAnsi="Times New Roman"/>
          <w:sz w:val="24"/>
          <w:szCs w:val="24"/>
        </w:rPr>
        <w:lastRenderedPageBreak/>
        <w:t>how, in this system, compared to others, student achievement and parental commitments go hand in hand.</w:t>
      </w:r>
    </w:p>
    <w:p w:rsidR="00B92267" w:rsidRDefault="00B92267" w:rsidP="008D43EA">
      <w:pPr>
        <w:rPr>
          <w:rFonts w:ascii="Times New Roman" w:hAnsi="Times New Roman" w:cs="Times New Roman"/>
          <w:sz w:val="24"/>
          <w:szCs w:val="24"/>
        </w:rPr>
      </w:pPr>
      <w:r>
        <w:rPr>
          <w:rFonts w:ascii="Times New Roman" w:hAnsi="Times New Roman" w:cs="Times New Roman"/>
          <w:sz w:val="24"/>
          <w:szCs w:val="24"/>
        </w:rPr>
        <w:t xml:space="preserve">Herbert, T. (2001). If I Had a Notebook, I Know Things Would Change: Bright Underachieving </w:t>
      </w:r>
      <w:r>
        <w:rPr>
          <w:rFonts w:ascii="Times New Roman" w:hAnsi="Times New Roman" w:cs="Times New Roman"/>
          <w:sz w:val="24"/>
          <w:szCs w:val="24"/>
        </w:rPr>
        <w:tab/>
        <w:t xml:space="preserve">Young Men in Urban Classrooms. </w:t>
      </w:r>
      <w:r>
        <w:rPr>
          <w:rFonts w:ascii="Times New Roman" w:hAnsi="Times New Roman" w:cs="Times New Roman"/>
          <w:i/>
          <w:sz w:val="24"/>
          <w:szCs w:val="24"/>
        </w:rPr>
        <w:t>Gifted Quarterly,</w:t>
      </w:r>
      <w:r>
        <w:rPr>
          <w:rFonts w:ascii="Times New Roman" w:hAnsi="Times New Roman" w:cs="Times New Roman"/>
          <w:sz w:val="24"/>
          <w:szCs w:val="24"/>
        </w:rPr>
        <w:t xml:space="preserve"> 4, 174-194. Retrieved on February </w:t>
      </w:r>
      <w:r>
        <w:rPr>
          <w:rFonts w:ascii="Times New Roman" w:hAnsi="Times New Roman" w:cs="Times New Roman"/>
          <w:sz w:val="24"/>
          <w:szCs w:val="24"/>
        </w:rPr>
        <w:tab/>
        <w:t>25, 2010, from SAGE database.</w:t>
      </w:r>
    </w:p>
    <w:p w:rsidR="00484DF1" w:rsidRPr="00484DF1" w:rsidRDefault="00484DF1" w:rsidP="008D43EA">
      <w:pPr>
        <w:rPr>
          <w:rFonts w:ascii="Times New Roman" w:hAnsi="Times New Roman"/>
          <w:sz w:val="24"/>
          <w:szCs w:val="24"/>
        </w:rPr>
      </w:pPr>
      <w:r w:rsidRPr="00967B00">
        <w:rPr>
          <w:rFonts w:ascii="Times New Roman" w:hAnsi="Times New Roman"/>
          <w:sz w:val="24"/>
          <w:szCs w:val="24"/>
        </w:rPr>
        <w:t>Despite a preponderance of research on students who fail academically</w:t>
      </w:r>
      <w:r w:rsidRPr="00967B00">
        <w:rPr>
          <w:rFonts w:ascii="Times New Roman" w:hAnsi="Times New Roman"/>
          <w:sz w:val="24"/>
          <w:szCs w:val="24"/>
          <w:vertAlign w:val="superscript"/>
        </w:rPr>
        <w:t xml:space="preserve"> </w:t>
      </w:r>
      <w:r w:rsidRPr="00967B00">
        <w:rPr>
          <w:rFonts w:ascii="Times New Roman" w:hAnsi="Times New Roman"/>
          <w:sz w:val="24"/>
          <w:szCs w:val="24"/>
        </w:rPr>
        <w:t>in urban schools,</w:t>
      </w:r>
      <w:r>
        <w:rPr>
          <w:rFonts w:ascii="Times New Roman" w:hAnsi="Times New Roman"/>
          <w:sz w:val="24"/>
          <w:szCs w:val="24"/>
        </w:rPr>
        <w:t xml:space="preserve"> this article focuses on how a </w:t>
      </w:r>
      <w:r w:rsidRPr="00967B00">
        <w:rPr>
          <w:rFonts w:ascii="Times New Roman" w:hAnsi="Times New Roman"/>
          <w:sz w:val="24"/>
          <w:szCs w:val="24"/>
        </w:rPr>
        <w:t>few studies have examined the academic experience</w:t>
      </w:r>
      <w:r w:rsidRPr="00967B00">
        <w:rPr>
          <w:rFonts w:ascii="Times New Roman" w:hAnsi="Times New Roman"/>
          <w:sz w:val="24"/>
          <w:szCs w:val="24"/>
          <w:vertAlign w:val="superscript"/>
        </w:rPr>
        <w:t xml:space="preserve"> </w:t>
      </w:r>
      <w:r w:rsidRPr="00967B00">
        <w:rPr>
          <w:rFonts w:ascii="Times New Roman" w:hAnsi="Times New Roman"/>
          <w:sz w:val="24"/>
          <w:szCs w:val="24"/>
        </w:rPr>
        <w:t>of high-ability students in urban schools, particularly those</w:t>
      </w:r>
      <w:r w:rsidRPr="00967B00">
        <w:rPr>
          <w:rFonts w:ascii="Times New Roman" w:hAnsi="Times New Roman"/>
          <w:sz w:val="24"/>
          <w:szCs w:val="24"/>
          <w:vertAlign w:val="superscript"/>
        </w:rPr>
        <w:t xml:space="preserve"> </w:t>
      </w:r>
      <w:r w:rsidRPr="00967B00">
        <w:rPr>
          <w:rFonts w:ascii="Times New Roman" w:hAnsi="Times New Roman"/>
          <w:sz w:val="24"/>
          <w:szCs w:val="24"/>
        </w:rPr>
        <w:t>who do not reach their potential. The study described in this</w:t>
      </w:r>
      <w:r w:rsidRPr="00967B00">
        <w:rPr>
          <w:rFonts w:ascii="Times New Roman" w:hAnsi="Times New Roman"/>
          <w:sz w:val="24"/>
          <w:szCs w:val="24"/>
          <w:vertAlign w:val="superscript"/>
        </w:rPr>
        <w:t xml:space="preserve"> </w:t>
      </w:r>
      <w:r w:rsidRPr="00967B00">
        <w:rPr>
          <w:rFonts w:ascii="Times New Roman" w:hAnsi="Times New Roman"/>
          <w:sz w:val="24"/>
          <w:szCs w:val="24"/>
        </w:rPr>
        <w:t>article examined what happens to intelligent urban teenagers</w:t>
      </w:r>
      <w:r w:rsidRPr="00967B00">
        <w:rPr>
          <w:rFonts w:ascii="Times New Roman" w:hAnsi="Times New Roman"/>
          <w:sz w:val="24"/>
          <w:szCs w:val="24"/>
          <w:vertAlign w:val="superscript"/>
        </w:rPr>
        <w:t xml:space="preserve"> </w:t>
      </w:r>
      <w:r w:rsidRPr="00967B00">
        <w:rPr>
          <w:rFonts w:ascii="Times New Roman" w:hAnsi="Times New Roman"/>
          <w:sz w:val="24"/>
          <w:szCs w:val="24"/>
        </w:rPr>
        <w:t>w</w:t>
      </w:r>
      <w:r>
        <w:rPr>
          <w:rFonts w:ascii="Times New Roman" w:hAnsi="Times New Roman"/>
          <w:sz w:val="24"/>
          <w:szCs w:val="24"/>
        </w:rPr>
        <w:t xml:space="preserve">hen they achieve academically. </w:t>
      </w:r>
    </w:p>
    <w:p w:rsidR="00D02C70" w:rsidRDefault="00D02C70" w:rsidP="008D43EA">
      <w:pPr>
        <w:rPr>
          <w:rFonts w:ascii="Times New Roman" w:hAnsi="Times New Roman" w:cs="Times New Roman"/>
          <w:sz w:val="24"/>
          <w:szCs w:val="24"/>
        </w:rPr>
      </w:pPr>
      <w:r w:rsidRPr="00AA5B96">
        <w:rPr>
          <w:rFonts w:ascii="Times New Roman" w:hAnsi="Times New Roman" w:cs="Times New Roman"/>
          <w:sz w:val="24"/>
          <w:szCs w:val="24"/>
        </w:rPr>
        <w:t xml:space="preserve">Hill, Dale. (2004). The Boy and the Rose. </w:t>
      </w:r>
      <w:r w:rsidRPr="00AA5B96">
        <w:rPr>
          <w:rFonts w:ascii="Times New Roman" w:hAnsi="Times New Roman" w:cs="Times New Roman"/>
          <w:i/>
          <w:sz w:val="24"/>
          <w:szCs w:val="24"/>
        </w:rPr>
        <w:t>Gifted Child Today,</w:t>
      </w:r>
      <w:r w:rsidR="00D612D0">
        <w:rPr>
          <w:rFonts w:ascii="Times New Roman" w:hAnsi="Times New Roman" w:cs="Times New Roman"/>
          <w:sz w:val="24"/>
          <w:szCs w:val="24"/>
        </w:rPr>
        <w:t xml:space="preserve"> 27(</w:t>
      </w:r>
      <w:r w:rsidRPr="00AA5B96">
        <w:rPr>
          <w:rFonts w:ascii="Times New Roman" w:hAnsi="Times New Roman" w:cs="Times New Roman"/>
          <w:sz w:val="24"/>
          <w:szCs w:val="24"/>
        </w:rPr>
        <w:t>4</w:t>
      </w:r>
      <w:r w:rsidR="00D612D0">
        <w:rPr>
          <w:rFonts w:ascii="Times New Roman" w:hAnsi="Times New Roman" w:cs="Times New Roman"/>
          <w:sz w:val="24"/>
          <w:szCs w:val="24"/>
        </w:rPr>
        <w:t>)</w:t>
      </w:r>
      <w:r w:rsidRPr="00AA5B96">
        <w:rPr>
          <w:rFonts w:ascii="Times New Roman" w:hAnsi="Times New Roman" w:cs="Times New Roman"/>
          <w:sz w:val="24"/>
          <w:szCs w:val="24"/>
        </w:rPr>
        <w:t xml:space="preserve">, 22-24, 64. Retrieved March </w:t>
      </w:r>
      <w:r w:rsidR="00AA5B96">
        <w:rPr>
          <w:rFonts w:ascii="Times New Roman" w:hAnsi="Times New Roman" w:cs="Times New Roman"/>
          <w:sz w:val="24"/>
          <w:szCs w:val="24"/>
        </w:rPr>
        <w:tab/>
      </w:r>
      <w:r w:rsidRPr="00AA5B96">
        <w:rPr>
          <w:rFonts w:ascii="Times New Roman" w:hAnsi="Times New Roman" w:cs="Times New Roman"/>
          <w:sz w:val="24"/>
          <w:szCs w:val="24"/>
        </w:rPr>
        <w:t>7, 2010</w:t>
      </w:r>
      <w:r w:rsidR="00AA5B96" w:rsidRPr="00AA5B96">
        <w:rPr>
          <w:rFonts w:ascii="Times New Roman" w:hAnsi="Times New Roman" w:cs="Times New Roman"/>
          <w:sz w:val="24"/>
          <w:szCs w:val="24"/>
        </w:rPr>
        <w:t>,</w:t>
      </w:r>
      <w:r w:rsidRPr="00AA5B96">
        <w:rPr>
          <w:rFonts w:ascii="Times New Roman" w:hAnsi="Times New Roman" w:cs="Times New Roman"/>
          <w:sz w:val="24"/>
          <w:szCs w:val="24"/>
        </w:rPr>
        <w:t xml:space="preserve"> from SAGE database.</w:t>
      </w:r>
    </w:p>
    <w:p w:rsidR="008B5EB4" w:rsidRPr="00AA5B96" w:rsidRDefault="008B5EB4" w:rsidP="008D43EA">
      <w:pPr>
        <w:rPr>
          <w:rFonts w:ascii="Times New Roman" w:hAnsi="Times New Roman" w:cs="Times New Roman"/>
          <w:sz w:val="24"/>
          <w:szCs w:val="24"/>
        </w:rPr>
      </w:pPr>
      <w:r>
        <w:rPr>
          <w:rFonts w:ascii="Times New Roman" w:hAnsi="Times New Roman" w:cs="Times New Roman"/>
          <w:sz w:val="24"/>
          <w:szCs w:val="24"/>
        </w:rPr>
        <w:t>Technologically gifted students need to nurtured and their skills recognized. This talent can only be developed if technology is available, and when technology is available at home it makes a huge difference in academic and social performances.</w:t>
      </w:r>
    </w:p>
    <w:p w:rsidR="00D02C70" w:rsidRDefault="00D02C70" w:rsidP="008D43EA">
      <w:pPr>
        <w:rPr>
          <w:rFonts w:ascii="Times New Roman" w:hAnsi="Times New Roman" w:cs="Times New Roman"/>
          <w:sz w:val="24"/>
          <w:szCs w:val="24"/>
        </w:rPr>
      </w:pPr>
      <w:r w:rsidRPr="00AA5B96">
        <w:rPr>
          <w:rFonts w:ascii="Times New Roman" w:hAnsi="Times New Roman" w:cs="Times New Roman"/>
          <w:sz w:val="24"/>
          <w:szCs w:val="24"/>
        </w:rPr>
        <w:t>Hoover-Dempsey, K, Bassler, O.</w:t>
      </w:r>
      <w:r w:rsidR="00EF5F49" w:rsidRPr="00AA5B96">
        <w:rPr>
          <w:rFonts w:ascii="Times New Roman" w:hAnsi="Times New Roman" w:cs="Times New Roman"/>
          <w:sz w:val="24"/>
          <w:szCs w:val="24"/>
        </w:rPr>
        <w:t>, &amp;</w:t>
      </w:r>
      <w:r w:rsidRPr="00AA5B96">
        <w:rPr>
          <w:rFonts w:ascii="Times New Roman" w:hAnsi="Times New Roman" w:cs="Times New Roman"/>
          <w:sz w:val="24"/>
          <w:szCs w:val="24"/>
        </w:rPr>
        <w:t xml:space="preserve"> Burow, R. (1995). Parents’ Reported Involvement in </w:t>
      </w:r>
      <w:r w:rsidR="00AA5B96">
        <w:rPr>
          <w:rFonts w:ascii="Times New Roman" w:hAnsi="Times New Roman" w:cs="Times New Roman"/>
          <w:sz w:val="24"/>
          <w:szCs w:val="24"/>
        </w:rPr>
        <w:tab/>
      </w:r>
      <w:r w:rsidRPr="00AA5B96">
        <w:rPr>
          <w:rFonts w:ascii="Times New Roman" w:hAnsi="Times New Roman" w:cs="Times New Roman"/>
          <w:sz w:val="24"/>
          <w:szCs w:val="24"/>
        </w:rPr>
        <w:t xml:space="preserve">Students’ Homework: Strategies and Practices. </w:t>
      </w:r>
      <w:r w:rsidRPr="00AA5B96">
        <w:rPr>
          <w:rFonts w:ascii="Times New Roman" w:hAnsi="Times New Roman" w:cs="Times New Roman"/>
          <w:i/>
          <w:sz w:val="24"/>
          <w:szCs w:val="24"/>
        </w:rPr>
        <w:t>The Elementary School Journal,</w:t>
      </w:r>
      <w:r w:rsidR="00D612D0">
        <w:rPr>
          <w:rFonts w:ascii="Times New Roman" w:hAnsi="Times New Roman" w:cs="Times New Roman"/>
          <w:sz w:val="24"/>
          <w:szCs w:val="24"/>
        </w:rPr>
        <w:t xml:space="preserve"> 95(</w:t>
      </w:r>
      <w:r w:rsidRPr="00AA5B96">
        <w:rPr>
          <w:rFonts w:ascii="Times New Roman" w:hAnsi="Times New Roman" w:cs="Times New Roman"/>
          <w:sz w:val="24"/>
          <w:szCs w:val="24"/>
        </w:rPr>
        <w:t>5</w:t>
      </w:r>
      <w:r w:rsidR="00D612D0">
        <w:rPr>
          <w:rFonts w:ascii="Times New Roman" w:hAnsi="Times New Roman" w:cs="Times New Roman"/>
          <w:sz w:val="24"/>
          <w:szCs w:val="24"/>
        </w:rPr>
        <w:t>)</w:t>
      </w:r>
      <w:r w:rsidRPr="00AA5B96">
        <w:rPr>
          <w:rFonts w:ascii="Times New Roman" w:hAnsi="Times New Roman" w:cs="Times New Roman"/>
          <w:sz w:val="24"/>
          <w:szCs w:val="24"/>
        </w:rPr>
        <w:t xml:space="preserve">, </w:t>
      </w:r>
      <w:r w:rsidR="00AA5B96">
        <w:rPr>
          <w:rFonts w:ascii="Times New Roman" w:hAnsi="Times New Roman" w:cs="Times New Roman"/>
          <w:sz w:val="24"/>
          <w:szCs w:val="24"/>
        </w:rPr>
        <w:tab/>
      </w:r>
      <w:r w:rsidRPr="00AA5B96">
        <w:rPr>
          <w:rFonts w:ascii="Times New Roman" w:hAnsi="Times New Roman" w:cs="Times New Roman"/>
          <w:sz w:val="24"/>
          <w:szCs w:val="24"/>
        </w:rPr>
        <w:t>435-450. Retrieved March 14, 2010</w:t>
      </w:r>
      <w:r w:rsidR="00AA5B96" w:rsidRPr="00AA5B96">
        <w:rPr>
          <w:rFonts w:ascii="Times New Roman" w:hAnsi="Times New Roman" w:cs="Times New Roman"/>
          <w:sz w:val="24"/>
          <w:szCs w:val="24"/>
        </w:rPr>
        <w:t>,</w:t>
      </w:r>
      <w:r w:rsidRPr="00AA5B96">
        <w:rPr>
          <w:rFonts w:ascii="Times New Roman" w:hAnsi="Times New Roman" w:cs="Times New Roman"/>
          <w:sz w:val="24"/>
          <w:szCs w:val="24"/>
        </w:rPr>
        <w:t xml:space="preserve"> from JSTOR database.</w:t>
      </w:r>
    </w:p>
    <w:p w:rsidR="00B61AA4" w:rsidRDefault="00B61AA4" w:rsidP="008D43EA">
      <w:pPr>
        <w:rPr>
          <w:rFonts w:ascii="Times New Roman" w:hAnsi="Times New Roman" w:cs="Times New Roman"/>
          <w:sz w:val="24"/>
          <w:szCs w:val="24"/>
        </w:rPr>
      </w:pPr>
      <w:r>
        <w:rPr>
          <w:rFonts w:ascii="Times New Roman" w:hAnsi="Times New Roman" w:cs="Times New Roman"/>
          <w:sz w:val="24"/>
          <w:szCs w:val="24"/>
        </w:rPr>
        <w:t>Most parents believe that they should be involved in their children’s homework efforts, however, the level of involvement varies by race, culture, age, family dynamics, etc., and children’s characteristics (child status, learning styles).</w:t>
      </w:r>
    </w:p>
    <w:p w:rsidR="008B5EB4" w:rsidRDefault="008B5EB4" w:rsidP="008D43EA">
      <w:pPr>
        <w:rPr>
          <w:rFonts w:ascii="Times New Roman" w:hAnsi="Times New Roman" w:cs="Times New Roman"/>
          <w:sz w:val="24"/>
          <w:szCs w:val="24"/>
        </w:rPr>
      </w:pPr>
      <w:r w:rsidRPr="00AA5B96">
        <w:rPr>
          <w:rFonts w:ascii="Times New Roman" w:hAnsi="Times New Roman" w:cs="Times New Roman"/>
          <w:sz w:val="24"/>
          <w:szCs w:val="24"/>
        </w:rPr>
        <w:t xml:space="preserve">Huang G., &amp; Mason, K. (2008 Sept.). Motivations of Parental Involvement in Children’s </w:t>
      </w:r>
      <w:r>
        <w:rPr>
          <w:rFonts w:ascii="Times New Roman" w:hAnsi="Times New Roman" w:cs="Times New Roman"/>
          <w:sz w:val="24"/>
          <w:szCs w:val="24"/>
        </w:rPr>
        <w:tab/>
      </w:r>
      <w:r w:rsidRPr="00AA5B96">
        <w:rPr>
          <w:rFonts w:ascii="Times New Roman" w:hAnsi="Times New Roman" w:cs="Times New Roman"/>
          <w:sz w:val="24"/>
          <w:szCs w:val="24"/>
        </w:rPr>
        <w:t xml:space="preserve">Learning: Voices from Urban African American Families of Preschoolers. </w:t>
      </w:r>
      <w:r w:rsidRPr="00AA5B96">
        <w:rPr>
          <w:rFonts w:ascii="Times New Roman" w:hAnsi="Times New Roman" w:cs="Times New Roman"/>
          <w:i/>
          <w:sz w:val="24"/>
          <w:szCs w:val="24"/>
        </w:rPr>
        <w:t xml:space="preserve">Multicultural </w:t>
      </w:r>
      <w:r>
        <w:rPr>
          <w:rFonts w:ascii="Times New Roman" w:hAnsi="Times New Roman" w:cs="Times New Roman"/>
          <w:i/>
          <w:sz w:val="24"/>
          <w:szCs w:val="24"/>
        </w:rPr>
        <w:tab/>
      </w:r>
      <w:r w:rsidRPr="00AA5B96">
        <w:rPr>
          <w:rFonts w:ascii="Times New Roman" w:hAnsi="Times New Roman" w:cs="Times New Roman"/>
          <w:i/>
          <w:sz w:val="24"/>
          <w:szCs w:val="24"/>
        </w:rPr>
        <w:t>Education,</w:t>
      </w:r>
      <w:r>
        <w:rPr>
          <w:rFonts w:ascii="Times New Roman" w:hAnsi="Times New Roman" w:cs="Times New Roman"/>
          <w:sz w:val="24"/>
          <w:szCs w:val="24"/>
        </w:rPr>
        <w:t xml:space="preserve"> 15(</w:t>
      </w:r>
      <w:r w:rsidRPr="00AA5B96">
        <w:rPr>
          <w:rFonts w:ascii="Times New Roman" w:hAnsi="Times New Roman" w:cs="Times New Roman"/>
          <w:sz w:val="24"/>
          <w:szCs w:val="24"/>
        </w:rPr>
        <w:t>3</w:t>
      </w:r>
      <w:r>
        <w:rPr>
          <w:rFonts w:ascii="Times New Roman" w:hAnsi="Times New Roman" w:cs="Times New Roman"/>
          <w:sz w:val="24"/>
          <w:szCs w:val="24"/>
        </w:rPr>
        <w:t>)</w:t>
      </w:r>
      <w:r w:rsidRPr="00AA5B96">
        <w:rPr>
          <w:rFonts w:ascii="Times New Roman" w:hAnsi="Times New Roman" w:cs="Times New Roman"/>
          <w:sz w:val="24"/>
          <w:szCs w:val="24"/>
        </w:rPr>
        <w:t>, 20-27. Retrieved March 7, 2010, from Wilson Web.</w:t>
      </w:r>
    </w:p>
    <w:p w:rsidR="008B5EB4" w:rsidRDefault="008B5EB4" w:rsidP="008D43EA">
      <w:pPr>
        <w:rPr>
          <w:rFonts w:ascii="Times New Roman" w:hAnsi="Times New Roman" w:cs="Times New Roman"/>
          <w:sz w:val="24"/>
          <w:szCs w:val="24"/>
        </w:rPr>
      </w:pPr>
      <w:r>
        <w:rPr>
          <w:rFonts w:ascii="Times New Roman" w:hAnsi="Times New Roman" w:cs="Times New Roman"/>
          <w:sz w:val="24"/>
          <w:szCs w:val="24"/>
        </w:rPr>
        <w:t>Importance of Parental involvement improves learning, academic achievement, behavior, accountability, social skills, and attendance.</w:t>
      </w:r>
    </w:p>
    <w:p w:rsidR="00B92267" w:rsidRDefault="00B92267" w:rsidP="008D43EA">
      <w:pPr>
        <w:rPr>
          <w:rFonts w:ascii="Times New Roman" w:hAnsi="Times New Roman" w:cs="Times New Roman"/>
          <w:sz w:val="24"/>
          <w:szCs w:val="24"/>
        </w:rPr>
      </w:pPr>
      <w:r>
        <w:rPr>
          <w:rFonts w:ascii="Times New Roman" w:hAnsi="Times New Roman" w:cs="Times New Roman"/>
          <w:sz w:val="24"/>
          <w:szCs w:val="24"/>
        </w:rPr>
        <w:t xml:space="preserve">Krajewski, B, &amp; Sabir, L. (200). Every Child a Success: Reaching for a Vision. </w:t>
      </w:r>
      <w:r>
        <w:rPr>
          <w:rFonts w:ascii="Times New Roman" w:hAnsi="Times New Roman" w:cs="Times New Roman"/>
          <w:i/>
          <w:sz w:val="24"/>
          <w:szCs w:val="24"/>
        </w:rPr>
        <w:t>Principal,</w:t>
      </w:r>
      <w:r>
        <w:rPr>
          <w:rFonts w:ascii="Times New Roman" w:hAnsi="Times New Roman" w:cs="Times New Roman"/>
          <w:sz w:val="24"/>
          <w:szCs w:val="24"/>
        </w:rPr>
        <w:t xml:space="preserve"> 79(4), </w:t>
      </w:r>
      <w:r>
        <w:rPr>
          <w:rFonts w:ascii="Times New Roman" w:hAnsi="Times New Roman" w:cs="Times New Roman"/>
          <w:sz w:val="24"/>
          <w:szCs w:val="24"/>
        </w:rPr>
        <w:tab/>
        <w:t>44-47. Retrieved from ERIC database (EJ601237)</w:t>
      </w:r>
    </w:p>
    <w:p w:rsidR="00484DF1" w:rsidRPr="00484DF1" w:rsidRDefault="00484DF1" w:rsidP="008D43EA">
      <w:pPr>
        <w:rPr>
          <w:rFonts w:ascii="Times New Roman" w:hAnsi="Times New Roman"/>
          <w:sz w:val="24"/>
          <w:szCs w:val="24"/>
        </w:rPr>
      </w:pPr>
      <w:r>
        <w:rPr>
          <w:rFonts w:ascii="Times New Roman" w:hAnsi="Times New Roman"/>
          <w:sz w:val="24"/>
          <w:szCs w:val="24"/>
        </w:rPr>
        <w:t>Great article about how P</w:t>
      </w:r>
      <w:r w:rsidRPr="00D41998">
        <w:rPr>
          <w:rFonts w:ascii="Times New Roman" w:hAnsi="Times New Roman"/>
          <w:sz w:val="24"/>
          <w:szCs w:val="24"/>
        </w:rPr>
        <w:t xml:space="preserve">rincipal Lirah Sabir salvaged a low-achieving, predominantly black elementary school in downtown Memphis. Her vision is to make students integral members of society. Impressive gains in student health and achievement; community, parental, and staff involvement; and curriculum and instruction are explained. </w:t>
      </w:r>
    </w:p>
    <w:p w:rsidR="00075FC9" w:rsidRDefault="00075FC9" w:rsidP="008D43EA">
      <w:pPr>
        <w:rPr>
          <w:rFonts w:ascii="Times New Roman" w:hAnsi="Times New Roman" w:cs="Times New Roman"/>
          <w:sz w:val="24"/>
          <w:szCs w:val="24"/>
        </w:rPr>
      </w:pPr>
    </w:p>
    <w:p w:rsidR="00D02C70" w:rsidRDefault="00AA5B96" w:rsidP="008D43EA">
      <w:pPr>
        <w:rPr>
          <w:rFonts w:ascii="Times New Roman" w:hAnsi="Times New Roman" w:cs="Times New Roman"/>
          <w:sz w:val="24"/>
          <w:szCs w:val="24"/>
        </w:rPr>
      </w:pPr>
      <w:r w:rsidRPr="00AA5B96">
        <w:rPr>
          <w:rFonts w:ascii="Times New Roman" w:hAnsi="Times New Roman" w:cs="Times New Roman"/>
          <w:sz w:val="24"/>
          <w:szCs w:val="24"/>
        </w:rPr>
        <w:lastRenderedPageBreak/>
        <w:t xml:space="preserve">McNamara, E., Weininger E., &amp; Lareau, A. (2003). From Social Ties to Social Capital: Class </w:t>
      </w:r>
      <w:r>
        <w:rPr>
          <w:rFonts w:ascii="Times New Roman" w:hAnsi="Times New Roman" w:cs="Times New Roman"/>
          <w:sz w:val="24"/>
          <w:szCs w:val="24"/>
        </w:rPr>
        <w:tab/>
      </w:r>
      <w:r w:rsidRPr="00AA5B96">
        <w:rPr>
          <w:rFonts w:ascii="Times New Roman" w:hAnsi="Times New Roman" w:cs="Times New Roman"/>
          <w:sz w:val="24"/>
          <w:szCs w:val="24"/>
        </w:rPr>
        <w:t xml:space="preserve">Differences in </w:t>
      </w:r>
      <w:r w:rsidRPr="00AA5B96">
        <w:rPr>
          <w:rFonts w:ascii="Times New Roman" w:hAnsi="Times New Roman" w:cs="Times New Roman"/>
          <w:sz w:val="24"/>
          <w:szCs w:val="24"/>
        </w:rPr>
        <w:tab/>
        <w:t xml:space="preserve">the Relations Between Schools and Parent Networks.  </w:t>
      </w:r>
      <w:r w:rsidRPr="00AA5B96">
        <w:rPr>
          <w:rFonts w:ascii="Times New Roman" w:hAnsi="Times New Roman" w:cs="Times New Roman"/>
          <w:i/>
          <w:sz w:val="24"/>
          <w:szCs w:val="24"/>
        </w:rPr>
        <w:t xml:space="preserve">American </w:t>
      </w:r>
      <w:r>
        <w:rPr>
          <w:rFonts w:ascii="Times New Roman" w:hAnsi="Times New Roman" w:cs="Times New Roman"/>
          <w:i/>
          <w:sz w:val="24"/>
          <w:szCs w:val="24"/>
        </w:rPr>
        <w:tab/>
      </w:r>
      <w:r w:rsidRPr="00AA5B96">
        <w:rPr>
          <w:rFonts w:ascii="Times New Roman" w:hAnsi="Times New Roman" w:cs="Times New Roman"/>
          <w:i/>
          <w:sz w:val="24"/>
          <w:szCs w:val="24"/>
        </w:rPr>
        <w:t>Educational Research Journal,</w:t>
      </w:r>
      <w:r w:rsidRPr="00AA5B96">
        <w:rPr>
          <w:rFonts w:ascii="Times New Roman" w:hAnsi="Times New Roman" w:cs="Times New Roman"/>
          <w:sz w:val="24"/>
          <w:szCs w:val="24"/>
        </w:rPr>
        <w:t xml:space="preserve"> </w:t>
      </w:r>
      <w:r w:rsidR="00D612D0">
        <w:rPr>
          <w:rFonts w:ascii="Times New Roman" w:hAnsi="Times New Roman" w:cs="Times New Roman"/>
          <w:sz w:val="24"/>
          <w:szCs w:val="24"/>
        </w:rPr>
        <w:t>40(</w:t>
      </w:r>
      <w:r w:rsidRPr="00AA5B96">
        <w:rPr>
          <w:rFonts w:ascii="Times New Roman" w:hAnsi="Times New Roman" w:cs="Times New Roman"/>
          <w:sz w:val="24"/>
          <w:szCs w:val="24"/>
        </w:rPr>
        <w:t>2</w:t>
      </w:r>
      <w:r w:rsidR="00D612D0">
        <w:rPr>
          <w:rFonts w:ascii="Times New Roman" w:hAnsi="Times New Roman" w:cs="Times New Roman"/>
          <w:sz w:val="24"/>
          <w:szCs w:val="24"/>
        </w:rPr>
        <w:t>)</w:t>
      </w:r>
      <w:r w:rsidRPr="00AA5B96">
        <w:rPr>
          <w:rFonts w:ascii="Times New Roman" w:hAnsi="Times New Roman" w:cs="Times New Roman"/>
          <w:sz w:val="24"/>
          <w:szCs w:val="24"/>
        </w:rPr>
        <w:t xml:space="preserve">, 319-351. Retrieved March 14, 2010, from JSTOR </w:t>
      </w:r>
      <w:r>
        <w:rPr>
          <w:rFonts w:ascii="Times New Roman" w:hAnsi="Times New Roman" w:cs="Times New Roman"/>
          <w:sz w:val="24"/>
          <w:szCs w:val="24"/>
        </w:rPr>
        <w:tab/>
      </w:r>
      <w:r w:rsidRPr="00AA5B96">
        <w:rPr>
          <w:rFonts w:ascii="Times New Roman" w:hAnsi="Times New Roman" w:cs="Times New Roman"/>
          <w:sz w:val="24"/>
          <w:szCs w:val="24"/>
        </w:rPr>
        <w:t>database.</w:t>
      </w:r>
    </w:p>
    <w:p w:rsidR="00B61AA4" w:rsidRPr="00AA5B96" w:rsidRDefault="00B61AA4" w:rsidP="008D43EA">
      <w:pPr>
        <w:rPr>
          <w:rFonts w:ascii="Times New Roman" w:hAnsi="Times New Roman" w:cs="Times New Roman"/>
          <w:sz w:val="24"/>
          <w:szCs w:val="24"/>
        </w:rPr>
      </w:pPr>
      <w:r>
        <w:rPr>
          <w:rFonts w:ascii="Times New Roman" w:hAnsi="Times New Roman" w:cs="Times New Roman"/>
          <w:sz w:val="24"/>
          <w:szCs w:val="24"/>
        </w:rPr>
        <w:t>Focusing on Social Capital, the idea that middle class families/parents react collectively to problematic school situations vs. poor families who face inequality and judgments of school officials.</w:t>
      </w:r>
    </w:p>
    <w:p w:rsidR="00B92267" w:rsidRDefault="00AA5B96" w:rsidP="00B92267">
      <w:pPr>
        <w:rPr>
          <w:rFonts w:ascii="Times New Roman" w:hAnsi="Times New Roman" w:cs="Times New Roman"/>
          <w:sz w:val="24"/>
          <w:szCs w:val="24"/>
        </w:rPr>
      </w:pPr>
      <w:r w:rsidRPr="00AA5B96">
        <w:rPr>
          <w:rFonts w:ascii="Times New Roman" w:hAnsi="Times New Roman" w:cs="Times New Roman"/>
          <w:sz w:val="24"/>
          <w:szCs w:val="24"/>
        </w:rPr>
        <w:t xml:space="preserve">Menard-Warwick, J. (2007). Biliteracy and Schooling in an Extended-Family Nicaraguan </w:t>
      </w:r>
      <w:r w:rsidR="00D612D0">
        <w:rPr>
          <w:rFonts w:ascii="Times New Roman" w:hAnsi="Times New Roman" w:cs="Times New Roman"/>
          <w:sz w:val="24"/>
          <w:szCs w:val="24"/>
        </w:rPr>
        <w:tab/>
      </w:r>
      <w:r w:rsidRPr="00AA5B96">
        <w:rPr>
          <w:rFonts w:ascii="Times New Roman" w:hAnsi="Times New Roman" w:cs="Times New Roman"/>
          <w:sz w:val="24"/>
          <w:szCs w:val="24"/>
        </w:rPr>
        <w:t xml:space="preserve">Immigrant Household: The Sociohistorical Construction of Parental Involvement. </w:t>
      </w:r>
      <w:r w:rsidR="00D612D0">
        <w:rPr>
          <w:rFonts w:ascii="Times New Roman" w:hAnsi="Times New Roman" w:cs="Times New Roman"/>
          <w:sz w:val="24"/>
          <w:szCs w:val="24"/>
        </w:rPr>
        <w:tab/>
      </w:r>
      <w:r w:rsidRPr="00AA5B96">
        <w:rPr>
          <w:rFonts w:ascii="Times New Roman" w:hAnsi="Times New Roman" w:cs="Times New Roman"/>
          <w:i/>
          <w:sz w:val="24"/>
          <w:szCs w:val="24"/>
        </w:rPr>
        <w:t>Anthropology &amp; Education Quarterly</w:t>
      </w:r>
      <w:r w:rsidRPr="00AA5B96">
        <w:rPr>
          <w:rFonts w:ascii="Times New Roman" w:hAnsi="Times New Roman" w:cs="Times New Roman"/>
          <w:sz w:val="24"/>
          <w:szCs w:val="24"/>
        </w:rPr>
        <w:t xml:space="preserve">, </w:t>
      </w:r>
      <w:r w:rsidR="00D612D0">
        <w:rPr>
          <w:rFonts w:ascii="Times New Roman" w:hAnsi="Times New Roman" w:cs="Times New Roman"/>
          <w:sz w:val="24"/>
          <w:szCs w:val="24"/>
        </w:rPr>
        <w:t>38(</w:t>
      </w:r>
      <w:r w:rsidRPr="00AA5B96">
        <w:rPr>
          <w:rFonts w:ascii="Times New Roman" w:hAnsi="Times New Roman" w:cs="Times New Roman"/>
          <w:sz w:val="24"/>
          <w:szCs w:val="24"/>
        </w:rPr>
        <w:t>2</w:t>
      </w:r>
      <w:r w:rsidR="00D612D0">
        <w:rPr>
          <w:rFonts w:ascii="Times New Roman" w:hAnsi="Times New Roman" w:cs="Times New Roman"/>
          <w:sz w:val="24"/>
          <w:szCs w:val="24"/>
        </w:rPr>
        <w:t>)</w:t>
      </w:r>
      <w:r w:rsidRPr="00AA5B96">
        <w:rPr>
          <w:rFonts w:ascii="Times New Roman" w:hAnsi="Times New Roman" w:cs="Times New Roman"/>
          <w:sz w:val="24"/>
          <w:szCs w:val="24"/>
        </w:rPr>
        <w:t xml:space="preserve">, 119-137. Retrieved on March 3, 2010, from </w:t>
      </w:r>
      <w:r w:rsidR="00D612D0">
        <w:rPr>
          <w:rFonts w:ascii="Times New Roman" w:hAnsi="Times New Roman" w:cs="Times New Roman"/>
          <w:sz w:val="24"/>
          <w:szCs w:val="24"/>
        </w:rPr>
        <w:tab/>
      </w:r>
      <w:r w:rsidRPr="00AA5B96">
        <w:rPr>
          <w:rFonts w:ascii="Times New Roman" w:hAnsi="Times New Roman" w:cs="Times New Roman"/>
          <w:sz w:val="24"/>
          <w:szCs w:val="24"/>
        </w:rPr>
        <w:t>Wilson Web.</w:t>
      </w:r>
    </w:p>
    <w:p w:rsidR="00B61AA4" w:rsidRDefault="00B61AA4" w:rsidP="00B92267">
      <w:pPr>
        <w:rPr>
          <w:rFonts w:ascii="Times New Roman" w:hAnsi="Times New Roman" w:cs="Times New Roman"/>
          <w:sz w:val="24"/>
          <w:szCs w:val="24"/>
        </w:rPr>
      </w:pPr>
      <w:r>
        <w:rPr>
          <w:rFonts w:ascii="Times New Roman" w:hAnsi="Times New Roman" w:cs="Times New Roman"/>
          <w:sz w:val="24"/>
          <w:szCs w:val="24"/>
        </w:rPr>
        <w:t xml:space="preserve">Focuses on the educational and literacy practices, values, histories, and goals of two sisters-in-law who shared a home and whose daughters both attended the same low-performing school. How they approached their involvement was based on different sets of personal, familial, </w:t>
      </w:r>
      <w:r w:rsidR="008B5EB4">
        <w:rPr>
          <w:rFonts w:ascii="Times New Roman" w:hAnsi="Times New Roman" w:cs="Times New Roman"/>
          <w:sz w:val="24"/>
          <w:szCs w:val="24"/>
        </w:rPr>
        <w:t>and community resources.</w:t>
      </w:r>
    </w:p>
    <w:p w:rsidR="00B92267" w:rsidRDefault="00B92267" w:rsidP="00B92267">
      <w:pPr>
        <w:rPr>
          <w:rFonts w:ascii="Times New Roman" w:hAnsi="Times New Roman" w:cs="Times New Roman"/>
          <w:sz w:val="24"/>
          <w:szCs w:val="24"/>
        </w:rPr>
      </w:pPr>
      <w:r>
        <w:rPr>
          <w:rFonts w:ascii="Times New Roman" w:hAnsi="Times New Roman" w:cs="Times New Roman"/>
          <w:sz w:val="24"/>
          <w:szCs w:val="24"/>
        </w:rPr>
        <w:t xml:space="preserve"> Moore, J., Ford, D., &amp; Milner, R. (2005). Recruitment is Not </w:t>
      </w:r>
      <w:r w:rsidR="00EF5F49">
        <w:rPr>
          <w:rFonts w:ascii="Times New Roman" w:hAnsi="Times New Roman" w:cs="Times New Roman"/>
          <w:sz w:val="24"/>
          <w:szCs w:val="24"/>
        </w:rPr>
        <w:t>Enough: Retaining</w:t>
      </w:r>
      <w:r>
        <w:rPr>
          <w:rFonts w:ascii="Times New Roman" w:hAnsi="Times New Roman" w:cs="Times New Roman"/>
          <w:sz w:val="24"/>
          <w:szCs w:val="24"/>
        </w:rPr>
        <w:t xml:space="preserve"> African </w:t>
      </w:r>
      <w:r>
        <w:rPr>
          <w:rFonts w:ascii="Times New Roman" w:hAnsi="Times New Roman" w:cs="Times New Roman"/>
          <w:sz w:val="24"/>
          <w:szCs w:val="24"/>
        </w:rPr>
        <w:tab/>
        <w:t xml:space="preserve">American Students in Gifted Education. </w:t>
      </w:r>
      <w:r>
        <w:rPr>
          <w:rFonts w:ascii="Times New Roman" w:hAnsi="Times New Roman" w:cs="Times New Roman"/>
          <w:i/>
          <w:sz w:val="24"/>
          <w:szCs w:val="24"/>
        </w:rPr>
        <w:t>Gifted Quarterly,</w:t>
      </w:r>
      <w:r>
        <w:rPr>
          <w:rFonts w:ascii="Times New Roman" w:hAnsi="Times New Roman" w:cs="Times New Roman"/>
          <w:sz w:val="24"/>
          <w:szCs w:val="24"/>
        </w:rPr>
        <w:t xml:space="preserve"> 49, 51-67. Retrieved on </w:t>
      </w:r>
      <w:r>
        <w:rPr>
          <w:rFonts w:ascii="Times New Roman" w:hAnsi="Times New Roman" w:cs="Times New Roman"/>
          <w:sz w:val="24"/>
          <w:szCs w:val="24"/>
        </w:rPr>
        <w:tab/>
        <w:t>February 25, 2010, from SAGE database.</w:t>
      </w:r>
    </w:p>
    <w:p w:rsidR="00484DF1" w:rsidRPr="00484DF1" w:rsidRDefault="00484DF1" w:rsidP="00B92267">
      <w:pPr>
        <w:rPr>
          <w:rFonts w:ascii="Times New Roman" w:hAnsi="Times New Roman"/>
          <w:sz w:val="24"/>
          <w:szCs w:val="24"/>
        </w:rPr>
      </w:pPr>
      <w:r>
        <w:rPr>
          <w:rFonts w:ascii="Times New Roman" w:hAnsi="Times New Roman"/>
          <w:sz w:val="24"/>
          <w:szCs w:val="24"/>
        </w:rPr>
        <w:t xml:space="preserve">This article deals with the significant efforts that have been made in </w:t>
      </w:r>
      <w:r w:rsidRPr="00DA5469">
        <w:rPr>
          <w:rFonts w:ascii="Times New Roman" w:hAnsi="Times New Roman"/>
          <w:sz w:val="24"/>
          <w:szCs w:val="24"/>
        </w:rPr>
        <w:t>identifying and recruiting diverse populations in gifted</w:t>
      </w:r>
      <w:r w:rsidRPr="00DA5469">
        <w:rPr>
          <w:rFonts w:ascii="Times New Roman" w:hAnsi="Times New Roman"/>
          <w:sz w:val="24"/>
          <w:szCs w:val="24"/>
          <w:vertAlign w:val="superscript"/>
        </w:rPr>
        <w:t xml:space="preserve"> </w:t>
      </w:r>
      <w:r w:rsidRPr="00DA5469">
        <w:rPr>
          <w:rFonts w:ascii="Times New Roman" w:hAnsi="Times New Roman"/>
          <w:sz w:val="24"/>
          <w:szCs w:val="24"/>
        </w:rPr>
        <w:t>and enrichment programs. Despite the efforts, too many African</w:t>
      </w:r>
      <w:r w:rsidRPr="00DA5469">
        <w:rPr>
          <w:rFonts w:ascii="Times New Roman" w:hAnsi="Times New Roman"/>
          <w:sz w:val="24"/>
          <w:szCs w:val="24"/>
          <w:vertAlign w:val="superscript"/>
        </w:rPr>
        <w:t xml:space="preserve"> </w:t>
      </w:r>
      <w:r w:rsidRPr="00DA5469">
        <w:rPr>
          <w:rFonts w:ascii="Times New Roman" w:hAnsi="Times New Roman"/>
          <w:sz w:val="24"/>
          <w:szCs w:val="24"/>
        </w:rPr>
        <w:t>American students and other students of color (e.g., Hispanic</w:t>
      </w:r>
      <w:r w:rsidRPr="00DA5469">
        <w:rPr>
          <w:rFonts w:ascii="Times New Roman" w:hAnsi="Times New Roman"/>
          <w:sz w:val="24"/>
          <w:szCs w:val="24"/>
          <w:vertAlign w:val="superscript"/>
        </w:rPr>
        <w:t xml:space="preserve"> </w:t>
      </w:r>
      <w:r w:rsidRPr="00DA5469">
        <w:rPr>
          <w:rFonts w:ascii="Times New Roman" w:hAnsi="Times New Roman"/>
          <w:sz w:val="24"/>
          <w:szCs w:val="24"/>
        </w:rPr>
        <w:t>Americans and Native Americans) are not faring well in gifted</w:t>
      </w:r>
      <w:r w:rsidRPr="00DA5469">
        <w:rPr>
          <w:rFonts w:ascii="Times New Roman" w:hAnsi="Times New Roman"/>
          <w:sz w:val="24"/>
          <w:szCs w:val="24"/>
          <w:vertAlign w:val="superscript"/>
        </w:rPr>
        <w:t xml:space="preserve"> </w:t>
      </w:r>
      <w:r w:rsidRPr="00DA5469">
        <w:rPr>
          <w:rFonts w:ascii="Times New Roman" w:hAnsi="Times New Roman"/>
          <w:sz w:val="24"/>
          <w:szCs w:val="24"/>
        </w:rPr>
        <w:t>education.</w:t>
      </w:r>
      <w:r>
        <w:rPr>
          <w:rFonts w:ascii="Times New Roman" w:hAnsi="Times New Roman"/>
          <w:sz w:val="24"/>
          <w:szCs w:val="24"/>
        </w:rPr>
        <w:t xml:space="preserve"> </w:t>
      </w:r>
      <w:r w:rsidRPr="00DA5469">
        <w:rPr>
          <w:rFonts w:ascii="Times New Roman" w:hAnsi="Times New Roman"/>
          <w:sz w:val="24"/>
          <w:szCs w:val="24"/>
        </w:rPr>
        <w:t>In order to improve African American student</w:t>
      </w:r>
      <w:r w:rsidRPr="00DA5469">
        <w:rPr>
          <w:rFonts w:ascii="Times New Roman" w:hAnsi="Times New Roman"/>
          <w:sz w:val="24"/>
          <w:szCs w:val="24"/>
          <w:vertAlign w:val="superscript"/>
        </w:rPr>
        <w:t xml:space="preserve"> </w:t>
      </w:r>
      <w:r w:rsidRPr="00DA5469">
        <w:rPr>
          <w:rFonts w:ascii="Times New Roman" w:hAnsi="Times New Roman"/>
          <w:sz w:val="24"/>
          <w:szCs w:val="24"/>
        </w:rPr>
        <w:t>retention, it is clear that public school systems must do more.</w:t>
      </w:r>
      <w:r w:rsidRPr="00DA5469">
        <w:rPr>
          <w:rFonts w:ascii="Times New Roman" w:hAnsi="Times New Roman"/>
          <w:sz w:val="24"/>
          <w:szCs w:val="24"/>
          <w:vertAlign w:val="superscript"/>
        </w:rPr>
        <w:t xml:space="preserve"> </w:t>
      </w:r>
      <w:r w:rsidRPr="00DA5469">
        <w:rPr>
          <w:rFonts w:ascii="Times New Roman" w:hAnsi="Times New Roman"/>
          <w:sz w:val="24"/>
          <w:szCs w:val="24"/>
        </w:rPr>
        <w:t>Recruitment is an important component for increasing the number</w:t>
      </w:r>
      <w:r w:rsidRPr="00DA5469">
        <w:rPr>
          <w:rFonts w:ascii="Times New Roman" w:hAnsi="Times New Roman"/>
          <w:sz w:val="24"/>
          <w:szCs w:val="24"/>
          <w:vertAlign w:val="superscript"/>
        </w:rPr>
        <w:t xml:space="preserve"> </w:t>
      </w:r>
      <w:r w:rsidRPr="00DA5469">
        <w:rPr>
          <w:rFonts w:ascii="Times New Roman" w:hAnsi="Times New Roman"/>
          <w:sz w:val="24"/>
          <w:szCs w:val="24"/>
        </w:rPr>
        <w:t>of African American students in gifted education, but retention</w:t>
      </w:r>
      <w:r w:rsidRPr="00DA5469">
        <w:rPr>
          <w:rFonts w:ascii="Times New Roman" w:hAnsi="Times New Roman"/>
          <w:sz w:val="24"/>
          <w:szCs w:val="24"/>
          <w:vertAlign w:val="superscript"/>
        </w:rPr>
        <w:t xml:space="preserve"> </w:t>
      </w:r>
      <w:r w:rsidRPr="00DA5469">
        <w:rPr>
          <w:rFonts w:ascii="Times New Roman" w:hAnsi="Times New Roman"/>
          <w:sz w:val="24"/>
          <w:szCs w:val="24"/>
        </w:rPr>
        <w:t>is equally important. Using multiple frameworks, this article</w:t>
      </w:r>
      <w:r w:rsidRPr="00DA5469">
        <w:rPr>
          <w:rFonts w:ascii="Times New Roman" w:hAnsi="Times New Roman"/>
          <w:sz w:val="24"/>
          <w:szCs w:val="24"/>
          <w:vertAlign w:val="superscript"/>
        </w:rPr>
        <w:t xml:space="preserve"> </w:t>
      </w:r>
      <w:r w:rsidRPr="00DA5469">
        <w:rPr>
          <w:rFonts w:ascii="Times New Roman" w:hAnsi="Times New Roman"/>
          <w:sz w:val="24"/>
          <w:szCs w:val="24"/>
        </w:rPr>
        <w:t>examines the notion of retention and its many challenges and</w:t>
      </w:r>
      <w:r w:rsidRPr="00DA5469">
        <w:rPr>
          <w:rFonts w:ascii="Times New Roman" w:hAnsi="Times New Roman"/>
          <w:sz w:val="24"/>
          <w:szCs w:val="24"/>
          <w:vertAlign w:val="superscript"/>
        </w:rPr>
        <w:t xml:space="preserve"> </w:t>
      </w:r>
      <w:r w:rsidRPr="00DA5469">
        <w:rPr>
          <w:rFonts w:ascii="Times New Roman" w:hAnsi="Times New Roman"/>
          <w:sz w:val="24"/>
          <w:szCs w:val="24"/>
        </w:rPr>
        <w:t>offers recommendations for improving the retention of African</w:t>
      </w:r>
      <w:r w:rsidRPr="00DA5469">
        <w:rPr>
          <w:rFonts w:ascii="Times New Roman" w:hAnsi="Times New Roman"/>
          <w:sz w:val="24"/>
          <w:szCs w:val="24"/>
          <w:vertAlign w:val="superscript"/>
        </w:rPr>
        <w:t xml:space="preserve"> </w:t>
      </w:r>
      <w:r w:rsidRPr="00DA5469">
        <w:rPr>
          <w:rFonts w:ascii="Times New Roman" w:hAnsi="Times New Roman"/>
          <w:sz w:val="24"/>
          <w:szCs w:val="24"/>
        </w:rPr>
        <w:t>America</w:t>
      </w:r>
      <w:r>
        <w:rPr>
          <w:rFonts w:ascii="Times New Roman" w:hAnsi="Times New Roman"/>
          <w:sz w:val="24"/>
          <w:szCs w:val="24"/>
        </w:rPr>
        <w:t>n students in gifted education.</w:t>
      </w:r>
    </w:p>
    <w:p w:rsidR="00AA5B96" w:rsidRDefault="00AA5B96" w:rsidP="008D43EA">
      <w:pPr>
        <w:rPr>
          <w:rFonts w:ascii="Times New Roman" w:hAnsi="Times New Roman" w:cs="Times New Roman"/>
          <w:sz w:val="24"/>
          <w:szCs w:val="24"/>
        </w:rPr>
      </w:pPr>
      <w:r w:rsidRPr="00AA5B96">
        <w:rPr>
          <w:rFonts w:ascii="Times New Roman" w:hAnsi="Times New Roman" w:cs="Times New Roman"/>
          <w:sz w:val="24"/>
          <w:szCs w:val="24"/>
        </w:rPr>
        <w:t>Nettles, S. (1991). Community Involvement and Disadvantaged Students: A Review</w:t>
      </w:r>
      <w:r w:rsidR="00D612D0">
        <w:rPr>
          <w:rFonts w:ascii="Times New Roman" w:hAnsi="Times New Roman" w:cs="Times New Roman"/>
          <w:sz w:val="24"/>
          <w:szCs w:val="24"/>
        </w:rPr>
        <w:t xml:space="preserve">. </w:t>
      </w:r>
      <w:r w:rsidR="00D612D0">
        <w:rPr>
          <w:rFonts w:ascii="Times New Roman" w:hAnsi="Times New Roman" w:cs="Times New Roman"/>
          <w:i/>
          <w:sz w:val="24"/>
          <w:szCs w:val="24"/>
        </w:rPr>
        <w:t xml:space="preserve">Review of </w:t>
      </w:r>
      <w:r w:rsidR="00D612D0">
        <w:rPr>
          <w:rFonts w:ascii="Times New Roman" w:hAnsi="Times New Roman" w:cs="Times New Roman"/>
          <w:i/>
          <w:sz w:val="24"/>
          <w:szCs w:val="24"/>
        </w:rPr>
        <w:tab/>
        <w:t>Educational Research,</w:t>
      </w:r>
      <w:r w:rsidR="00D612D0">
        <w:rPr>
          <w:rFonts w:ascii="Times New Roman" w:hAnsi="Times New Roman" w:cs="Times New Roman"/>
          <w:sz w:val="24"/>
          <w:szCs w:val="24"/>
        </w:rPr>
        <w:t xml:space="preserve"> (61), 3, 379-406. Retrieved on March14, 2010, from JSTOR </w:t>
      </w:r>
      <w:r w:rsidR="00D612D0">
        <w:rPr>
          <w:rFonts w:ascii="Times New Roman" w:hAnsi="Times New Roman" w:cs="Times New Roman"/>
          <w:sz w:val="24"/>
          <w:szCs w:val="24"/>
        </w:rPr>
        <w:tab/>
        <w:t>database.</w:t>
      </w:r>
    </w:p>
    <w:p w:rsidR="00B61AA4" w:rsidRPr="00B61AA4" w:rsidRDefault="00B61AA4" w:rsidP="008D43EA">
      <w:pPr>
        <w:rPr>
          <w:rFonts w:ascii="Times New Roman" w:hAnsi="Times New Roman" w:cs="Times New Roman"/>
          <w:sz w:val="24"/>
          <w:szCs w:val="24"/>
        </w:rPr>
      </w:pPr>
      <w:r>
        <w:rPr>
          <w:rFonts w:ascii="Times New Roman" w:hAnsi="Times New Roman" w:cs="Times New Roman"/>
          <w:sz w:val="24"/>
          <w:szCs w:val="24"/>
        </w:rPr>
        <w:t xml:space="preserve">Community involvement of social change: conversion, mobilization, allocation of resources, and instruction. This study outlines these four main ideas as follow: </w:t>
      </w:r>
      <w:r>
        <w:rPr>
          <w:rFonts w:ascii="Times New Roman" w:hAnsi="Times New Roman" w:cs="Times New Roman"/>
          <w:i/>
          <w:sz w:val="24"/>
          <w:szCs w:val="24"/>
        </w:rPr>
        <w:t>conversion</w:t>
      </w:r>
      <w:r>
        <w:rPr>
          <w:rFonts w:ascii="Times New Roman" w:hAnsi="Times New Roman" w:cs="Times New Roman"/>
          <w:sz w:val="24"/>
          <w:szCs w:val="24"/>
        </w:rPr>
        <w:t xml:space="preserve">-bringing the student form one belief to the other, </w:t>
      </w:r>
      <w:r>
        <w:rPr>
          <w:rFonts w:ascii="Times New Roman" w:hAnsi="Times New Roman" w:cs="Times New Roman"/>
          <w:i/>
          <w:sz w:val="24"/>
          <w:szCs w:val="24"/>
        </w:rPr>
        <w:t>mobilization-</w:t>
      </w:r>
      <w:r>
        <w:rPr>
          <w:rFonts w:ascii="Times New Roman" w:hAnsi="Times New Roman" w:cs="Times New Roman"/>
          <w:sz w:val="24"/>
          <w:szCs w:val="24"/>
        </w:rPr>
        <w:t xml:space="preserve">actions to increase organizational participation in the education process, </w:t>
      </w:r>
      <w:r>
        <w:rPr>
          <w:rFonts w:ascii="Times New Roman" w:hAnsi="Times New Roman" w:cs="Times New Roman"/>
          <w:i/>
          <w:sz w:val="24"/>
          <w:szCs w:val="24"/>
        </w:rPr>
        <w:t>allocation of resources-</w:t>
      </w:r>
      <w:r>
        <w:rPr>
          <w:rFonts w:ascii="Times New Roman" w:hAnsi="Times New Roman" w:cs="Times New Roman"/>
          <w:sz w:val="24"/>
          <w:szCs w:val="24"/>
        </w:rPr>
        <w:t xml:space="preserve">refers to communities providing resources to children &amp; youth, and </w:t>
      </w:r>
      <w:r>
        <w:rPr>
          <w:rFonts w:ascii="Times New Roman" w:hAnsi="Times New Roman" w:cs="Times New Roman"/>
          <w:i/>
          <w:sz w:val="24"/>
          <w:szCs w:val="24"/>
        </w:rPr>
        <w:t>instruction-</w:t>
      </w:r>
      <w:r>
        <w:rPr>
          <w:rFonts w:ascii="Times New Roman" w:hAnsi="Times New Roman" w:cs="Times New Roman"/>
          <w:sz w:val="24"/>
          <w:szCs w:val="24"/>
        </w:rPr>
        <w:t>programs are designed to assist students with academic development.</w:t>
      </w:r>
    </w:p>
    <w:p w:rsidR="007B74F4" w:rsidRDefault="007B74F4" w:rsidP="008D43EA">
      <w:pPr>
        <w:rPr>
          <w:rFonts w:ascii="Times New Roman" w:hAnsi="Times New Roman" w:cs="Times New Roman"/>
          <w:sz w:val="24"/>
          <w:szCs w:val="24"/>
        </w:rPr>
      </w:pPr>
      <w:r>
        <w:rPr>
          <w:rFonts w:ascii="Times New Roman" w:hAnsi="Times New Roman" w:cs="Times New Roman"/>
          <w:sz w:val="24"/>
          <w:szCs w:val="24"/>
        </w:rPr>
        <w:lastRenderedPageBreak/>
        <w:t xml:space="preserve">Powell-Mikle, A, &amp; Patton, M. (2004). Meaningful Learning with African American Families: </w:t>
      </w:r>
      <w:r>
        <w:rPr>
          <w:rFonts w:ascii="Times New Roman" w:hAnsi="Times New Roman" w:cs="Times New Roman"/>
          <w:sz w:val="24"/>
          <w:szCs w:val="24"/>
        </w:rPr>
        <w:tab/>
        <w:t xml:space="preserve">The Freedom Quilt Fun Packs. </w:t>
      </w:r>
      <w:r>
        <w:rPr>
          <w:rFonts w:ascii="Times New Roman" w:hAnsi="Times New Roman" w:cs="Times New Roman"/>
          <w:i/>
          <w:sz w:val="24"/>
          <w:szCs w:val="24"/>
        </w:rPr>
        <w:t>Childhood Education,</w:t>
      </w:r>
      <w:r>
        <w:rPr>
          <w:rFonts w:ascii="Times New Roman" w:hAnsi="Times New Roman" w:cs="Times New Roman"/>
          <w:sz w:val="24"/>
          <w:szCs w:val="24"/>
        </w:rPr>
        <w:t xml:space="preserve"> 80(4), 187-199. Retrieved February </w:t>
      </w:r>
      <w:r>
        <w:rPr>
          <w:rFonts w:ascii="Times New Roman" w:hAnsi="Times New Roman" w:cs="Times New Roman"/>
          <w:sz w:val="24"/>
          <w:szCs w:val="24"/>
        </w:rPr>
        <w:tab/>
        <w:t>25, 2010, from Wilson Web.</w:t>
      </w:r>
    </w:p>
    <w:p w:rsidR="00484DF1" w:rsidRPr="00484DF1" w:rsidRDefault="00484DF1" w:rsidP="008D43EA">
      <w:pPr>
        <w:rPr>
          <w:rFonts w:ascii="Times New Roman" w:hAnsi="Times New Roman"/>
          <w:sz w:val="24"/>
          <w:szCs w:val="24"/>
        </w:rPr>
      </w:pPr>
      <w:r>
        <w:rPr>
          <w:rFonts w:ascii="Times New Roman" w:hAnsi="Times New Roman"/>
          <w:sz w:val="24"/>
          <w:szCs w:val="24"/>
        </w:rPr>
        <w:t xml:space="preserve">Interesting article dealing with how </w:t>
      </w:r>
      <w:r w:rsidRPr="00DA5469">
        <w:rPr>
          <w:rFonts w:ascii="Times New Roman" w:hAnsi="Times New Roman"/>
          <w:vanish/>
          <w:sz w:val="24"/>
          <w:szCs w:val="24"/>
        </w:rPr>
        <w:t>A brief narrative description of the journal</w:t>
      </w:r>
      <w:r>
        <w:rPr>
          <w:rFonts w:ascii="Times New Roman" w:hAnsi="Times New Roman"/>
          <w:vanish/>
          <w:sz w:val="24"/>
          <w:szCs w:val="24"/>
        </w:rPr>
        <w:t xml:space="preserve"> article, document, or resource</w:t>
      </w:r>
      <w:r w:rsidRPr="00DA5469">
        <w:rPr>
          <w:rFonts w:ascii="Times New Roman" w:hAnsi="Times New Roman"/>
          <w:sz w:val="24"/>
          <w:szCs w:val="24"/>
        </w:rPr>
        <w:t xml:space="preserve">African American parents have always valued education and recognized it as the key to economic and political freedom. Yet, schools for African American children were not fully established in the United States until the middle of the 20th century. Even today, African American parents are still battling for equitable education for their children. With fewer resources and less experienced teachers, it is no surprise that a gap exists in achievement test scores between African Americans and European Americans. While homework is an established practice in schools, research indicates that it is only effective if it is relevant, creative, and meaningful to the student and parent. When homework meets these criteria, it can have significantly positive effects on African American students' educational aspirations and chances for academic success. </w:t>
      </w:r>
    </w:p>
    <w:p w:rsidR="00D612D0" w:rsidRDefault="00D612D0" w:rsidP="008D43EA">
      <w:pPr>
        <w:rPr>
          <w:rFonts w:ascii="Times New Roman" w:hAnsi="Times New Roman" w:cs="Times New Roman"/>
          <w:sz w:val="24"/>
          <w:szCs w:val="24"/>
        </w:rPr>
      </w:pPr>
      <w:r>
        <w:rPr>
          <w:rFonts w:ascii="Times New Roman" w:hAnsi="Times New Roman" w:cs="Times New Roman"/>
          <w:sz w:val="24"/>
          <w:szCs w:val="24"/>
        </w:rPr>
        <w:t xml:space="preserve">Stewart, E., Stewart, E., &amp; Simons, R. (2007). The Effect of Neighborhood Context on the </w:t>
      </w:r>
      <w:r>
        <w:rPr>
          <w:rFonts w:ascii="Times New Roman" w:hAnsi="Times New Roman" w:cs="Times New Roman"/>
          <w:sz w:val="24"/>
          <w:szCs w:val="24"/>
        </w:rPr>
        <w:tab/>
        <w:t xml:space="preserve">College Aspirations of African American Adolescents. </w:t>
      </w:r>
      <w:r>
        <w:rPr>
          <w:rFonts w:ascii="Times New Roman" w:hAnsi="Times New Roman" w:cs="Times New Roman"/>
          <w:i/>
          <w:sz w:val="24"/>
          <w:szCs w:val="24"/>
        </w:rPr>
        <w:t xml:space="preserve">American Educational Research </w:t>
      </w:r>
      <w:r>
        <w:rPr>
          <w:rFonts w:ascii="Times New Roman" w:hAnsi="Times New Roman" w:cs="Times New Roman"/>
          <w:i/>
          <w:sz w:val="24"/>
          <w:szCs w:val="24"/>
        </w:rPr>
        <w:tab/>
        <w:t xml:space="preserve">Journal, </w:t>
      </w:r>
      <w:r>
        <w:rPr>
          <w:rFonts w:ascii="Times New Roman" w:hAnsi="Times New Roman" w:cs="Times New Roman"/>
          <w:sz w:val="24"/>
          <w:szCs w:val="24"/>
        </w:rPr>
        <w:t>(44), 4, 896-919. Retrieved on March14, 2010, from SAGE database.</w:t>
      </w:r>
    </w:p>
    <w:p w:rsidR="00B61AA4" w:rsidRDefault="00B61AA4" w:rsidP="008D43EA">
      <w:pPr>
        <w:rPr>
          <w:rFonts w:ascii="Times New Roman" w:hAnsi="Times New Roman" w:cs="Times New Roman"/>
          <w:sz w:val="24"/>
          <w:szCs w:val="24"/>
        </w:rPr>
      </w:pPr>
      <w:r>
        <w:rPr>
          <w:rFonts w:ascii="Times New Roman" w:hAnsi="Times New Roman" w:cs="Times New Roman"/>
          <w:sz w:val="24"/>
          <w:szCs w:val="24"/>
        </w:rPr>
        <w:t>Living in disadvantaged context lowers aspirations among African American adolescents. This has major implications for social mobility over the life course.</w:t>
      </w:r>
    </w:p>
    <w:p w:rsidR="007B74F4" w:rsidRDefault="007B74F4" w:rsidP="008D43EA">
      <w:pPr>
        <w:rPr>
          <w:rFonts w:ascii="Times New Roman" w:hAnsi="Times New Roman" w:cs="Times New Roman"/>
          <w:sz w:val="24"/>
          <w:szCs w:val="24"/>
        </w:rPr>
      </w:pPr>
      <w:r>
        <w:rPr>
          <w:rFonts w:ascii="Times New Roman" w:hAnsi="Times New Roman" w:cs="Times New Roman"/>
          <w:sz w:val="24"/>
          <w:szCs w:val="24"/>
        </w:rPr>
        <w:t xml:space="preserve">Wong, K., &amp; Alkins, K. (1999). Toward Systemic Reform in High-Poverty Schools: A </w:t>
      </w:r>
      <w:r w:rsidR="0080257E">
        <w:rPr>
          <w:rFonts w:ascii="Times New Roman" w:hAnsi="Times New Roman" w:cs="Times New Roman"/>
          <w:sz w:val="24"/>
          <w:szCs w:val="24"/>
        </w:rPr>
        <w:tab/>
      </w:r>
      <w:r>
        <w:rPr>
          <w:rFonts w:ascii="Times New Roman" w:hAnsi="Times New Roman" w:cs="Times New Roman"/>
          <w:sz w:val="24"/>
          <w:szCs w:val="24"/>
        </w:rPr>
        <w:t xml:space="preserve">Comparative Analysis of Two Large School Districts. </w:t>
      </w:r>
      <w:r>
        <w:rPr>
          <w:rFonts w:ascii="Times New Roman" w:hAnsi="Times New Roman" w:cs="Times New Roman"/>
          <w:i/>
          <w:sz w:val="24"/>
          <w:szCs w:val="24"/>
        </w:rPr>
        <w:t>The Elementary School Journal,</w:t>
      </w:r>
      <w:r>
        <w:rPr>
          <w:rFonts w:ascii="Times New Roman" w:hAnsi="Times New Roman" w:cs="Times New Roman"/>
          <w:sz w:val="24"/>
          <w:szCs w:val="24"/>
        </w:rPr>
        <w:t xml:space="preserve"> </w:t>
      </w:r>
      <w:r w:rsidR="0080257E">
        <w:rPr>
          <w:rFonts w:ascii="Times New Roman" w:hAnsi="Times New Roman" w:cs="Times New Roman"/>
          <w:sz w:val="24"/>
          <w:szCs w:val="24"/>
        </w:rPr>
        <w:tab/>
      </w:r>
      <w:r>
        <w:rPr>
          <w:rFonts w:ascii="Times New Roman" w:hAnsi="Times New Roman" w:cs="Times New Roman"/>
          <w:sz w:val="24"/>
          <w:szCs w:val="24"/>
        </w:rPr>
        <w:t>(4)</w:t>
      </w:r>
      <w:r w:rsidR="0080257E">
        <w:rPr>
          <w:rFonts w:ascii="Times New Roman" w:hAnsi="Times New Roman" w:cs="Times New Roman"/>
          <w:sz w:val="24"/>
          <w:szCs w:val="24"/>
        </w:rPr>
        <w:t>38, 87-101. Retrieved on February 25, 2010, from Wilson Web.</w:t>
      </w:r>
    </w:p>
    <w:p w:rsidR="00484DF1" w:rsidRPr="00484DF1" w:rsidRDefault="00484DF1" w:rsidP="008D43EA">
      <w:pPr>
        <w:rPr>
          <w:rFonts w:ascii="Times New Roman" w:hAnsi="Times New Roman"/>
          <w:sz w:val="24"/>
          <w:szCs w:val="24"/>
        </w:rPr>
      </w:pPr>
      <w:r>
        <w:rPr>
          <w:rFonts w:ascii="Times New Roman" w:hAnsi="Times New Roman"/>
          <w:sz w:val="24"/>
          <w:szCs w:val="24"/>
        </w:rPr>
        <w:t xml:space="preserve">The article addresses </w:t>
      </w:r>
      <w:r w:rsidRPr="00DA5469">
        <w:rPr>
          <w:rFonts w:ascii="Times New Roman" w:hAnsi="Times New Roman"/>
          <w:vanish/>
          <w:sz w:val="24"/>
          <w:szCs w:val="24"/>
        </w:rPr>
        <w:t>A brief narrative description of the journal article, document, or resource.</w:t>
      </w:r>
      <w:r>
        <w:rPr>
          <w:rFonts w:ascii="Times New Roman" w:hAnsi="Times New Roman"/>
          <w:sz w:val="24"/>
          <w:szCs w:val="24"/>
        </w:rPr>
        <w:t>t</w:t>
      </w:r>
      <w:r w:rsidRPr="00DA5469">
        <w:rPr>
          <w:rFonts w:ascii="Times New Roman" w:hAnsi="Times New Roman"/>
          <w:sz w:val="24"/>
          <w:szCs w:val="24"/>
        </w:rPr>
        <w:t xml:space="preserve">he effects of current school reforms on teaching and learning for students at risk of educational failure were studied by examining systemic reform strategies in two large school districts, Montgomery County (Maryland) and Philadelphia (Pennsylvania). Montgomery County is implementing the "Success for Every Student" program, an educational policy that provides broad strategies and specific tasks for schools. Philadelphia began its "Children Achieving" agenda in 1995. Impacts of these reforms on Title I school wide programs, curriculum standards, assessment, professional development, and parental involvement were studied at the school/classroom and system levels. Overall these two districts indicate that the schools are making efforts to move toward systemic improvements. </w:t>
      </w:r>
    </w:p>
    <w:p w:rsidR="00D02C70" w:rsidRPr="00AA5B96" w:rsidRDefault="00D02C70" w:rsidP="008D43EA">
      <w:pPr>
        <w:rPr>
          <w:rFonts w:ascii="Times New Roman" w:hAnsi="Times New Roman" w:cs="Times New Roman"/>
          <w:sz w:val="24"/>
          <w:szCs w:val="24"/>
        </w:rPr>
      </w:pPr>
    </w:p>
    <w:sectPr w:rsidR="00D02C70" w:rsidRPr="00AA5B96" w:rsidSect="003425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D43EA"/>
    <w:rsid w:val="00075FC9"/>
    <w:rsid w:val="003425B0"/>
    <w:rsid w:val="00467FD3"/>
    <w:rsid w:val="00484DF1"/>
    <w:rsid w:val="007B74F4"/>
    <w:rsid w:val="0080257E"/>
    <w:rsid w:val="008B5EB4"/>
    <w:rsid w:val="008D43EA"/>
    <w:rsid w:val="00983FF5"/>
    <w:rsid w:val="00AA5B96"/>
    <w:rsid w:val="00AD4EAF"/>
    <w:rsid w:val="00B61AA4"/>
    <w:rsid w:val="00B92267"/>
    <w:rsid w:val="00D02C70"/>
    <w:rsid w:val="00D612D0"/>
    <w:rsid w:val="00EF5F49"/>
    <w:rsid w:val="00F757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5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5FC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1502</Words>
  <Characters>8563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dc:creator>
  <cp:lastModifiedBy>Gary</cp:lastModifiedBy>
  <cp:revision>3</cp:revision>
  <dcterms:created xsi:type="dcterms:W3CDTF">2010-03-16T01:36:00Z</dcterms:created>
  <dcterms:modified xsi:type="dcterms:W3CDTF">2010-03-16T01:40:00Z</dcterms:modified>
</cp:coreProperties>
</file>